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289" w14:textId="77777777" w:rsidR="00D1753D" w:rsidRPr="00D52F66" w:rsidRDefault="001C5683" w:rsidP="00D1753D">
      <w:pPr>
        <w:widowControl/>
        <w:autoSpaceDE/>
        <w:adjustRightInd/>
        <w:ind w:left="5670"/>
        <w:rPr>
          <w:rFonts w:eastAsia="Courier New"/>
          <w:b/>
          <w:bCs/>
          <w:sz w:val="24"/>
          <w:szCs w:val="24"/>
        </w:rPr>
      </w:pPr>
      <w:r>
        <w:rPr>
          <w:noProof/>
          <w:sz w:val="24"/>
          <w:szCs w:val="24"/>
        </w:rPr>
        <w:pict w14:anchorId="2C75383B">
          <v:shapetype id="_x0000_t202" coordsize="21600,21600" o:spt="202" path="m,l,21600r21600,l21600,xe">
            <v:stroke joinstyle="miter"/>
            <v:path gradientshapeok="t" o:connecttype="rect"/>
          </v:shapetype>
          <v:shape id="Text Box 2" o:spid="_x0000_s2050" type="#_x0000_t202" style="position:absolute;left:0;text-align:left;margin-left:215.15pt;margin-top:-17.35pt;width:264.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CA70909" w14:textId="77777777" w:rsidR="00C11686" w:rsidRDefault="00111E57" w:rsidP="00C11686">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077F9F" w:rsidRPr="00376907">
                    <w:t xml:space="preserve">утв. приказом ректора ОмГА от </w:t>
                  </w:r>
                  <w:r w:rsidR="00C11686" w:rsidRPr="002B23B1">
                    <w:t>2</w:t>
                  </w:r>
                  <w:r w:rsidR="00C11686">
                    <w:t>5.03.2024</w:t>
                  </w:r>
                  <w:r w:rsidR="00C11686" w:rsidRPr="002B23B1">
                    <w:t xml:space="preserve"> №</w:t>
                  </w:r>
                  <w:r w:rsidR="00C11686">
                    <w:t>34.</w:t>
                  </w:r>
                </w:p>
                <w:p w14:paraId="6B688DC8" w14:textId="7F1265DC" w:rsidR="00111E57" w:rsidRDefault="00111E57" w:rsidP="00621D5A"/>
                <w:p w14:paraId="251431A3" w14:textId="77777777" w:rsidR="00111E57" w:rsidRDefault="00111E57" w:rsidP="00D1753D">
                  <w:pPr>
                    <w:jc w:val="both"/>
                  </w:pPr>
                </w:p>
              </w:txbxContent>
            </v:textbox>
          </v:shape>
        </w:pict>
      </w:r>
    </w:p>
    <w:p w14:paraId="3061CA7B" w14:textId="77777777" w:rsidR="00D1753D" w:rsidRPr="00D52F66" w:rsidRDefault="00D1753D" w:rsidP="00D1753D">
      <w:pPr>
        <w:widowControl/>
        <w:autoSpaceDE/>
        <w:adjustRightInd/>
        <w:ind w:left="5670"/>
        <w:rPr>
          <w:rFonts w:eastAsia="Courier New"/>
          <w:b/>
          <w:bCs/>
          <w:sz w:val="24"/>
          <w:szCs w:val="24"/>
        </w:rPr>
      </w:pPr>
    </w:p>
    <w:p w14:paraId="32A19C10" w14:textId="77777777" w:rsidR="00D1753D" w:rsidRPr="00D52F66" w:rsidRDefault="00D1753D" w:rsidP="00D1753D">
      <w:pPr>
        <w:widowControl/>
        <w:autoSpaceDE/>
        <w:adjustRightInd/>
        <w:ind w:left="5670"/>
        <w:rPr>
          <w:rFonts w:eastAsia="Courier New"/>
          <w:b/>
          <w:bCs/>
          <w:sz w:val="24"/>
          <w:szCs w:val="24"/>
        </w:rPr>
      </w:pPr>
    </w:p>
    <w:p w14:paraId="7CECE14F" w14:textId="77777777" w:rsidR="00D1753D" w:rsidRPr="00D52F66" w:rsidRDefault="00D1753D" w:rsidP="00D1753D">
      <w:pPr>
        <w:widowControl/>
        <w:autoSpaceDE/>
        <w:adjustRightInd/>
        <w:ind w:left="5670"/>
        <w:rPr>
          <w:rFonts w:eastAsia="Courier New"/>
          <w:b/>
          <w:bCs/>
          <w:sz w:val="24"/>
          <w:szCs w:val="24"/>
        </w:rPr>
      </w:pPr>
    </w:p>
    <w:p w14:paraId="268C8930" w14:textId="77777777" w:rsidR="00D1753D" w:rsidRPr="00D52F66" w:rsidRDefault="00D1753D" w:rsidP="00D1753D">
      <w:pPr>
        <w:widowControl/>
        <w:autoSpaceDE/>
        <w:adjustRightInd/>
        <w:ind w:left="5670"/>
        <w:rPr>
          <w:rFonts w:eastAsia="Courier New"/>
          <w:b/>
          <w:bCs/>
          <w:sz w:val="24"/>
          <w:szCs w:val="24"/>
        </w:rPr>
      </w:pPr>
    </w:p>
    <w:p w14:paraId="7877C915" w14:textId="77777777" w:rsidR="00C94464" w:rsidRPr="00D52F66" w:rsidRDefault="00C94464"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14:paraId="266A11E2" w14:textId="77777777" w:rsidR="00D1753D" w:rsidRPr="00D52F66" w:rsidRDefault="00302082"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52F66">
        <w:rPr>
          <w:rFonts w:eastAsia="Courier New"/>
          <w:noProof/>
          <w:sz w:val="24"/>
          <w:szCs w:val="24"/>
          <w:lang w:bidi="ru-RU"/>
        </w:rPr>
        <w:t>Омская гуманитарная академия</w:t>
      </w:r>
      <w:r>
        <w:rPr>
          <w:rFonts w:eastAsia="Courier New"/>
          <w:noProof/>
          <w:sz w:val="24"/>
          <w:szCs w:val="24"/>
          <w:lang w:bidi="ru-RU"/>
        </w:rPr>
        <w:t>»</w:t>
      </w:r>
    </w:p>
    <w:p w14:paraId="4E3CCA44" w14:textId="77777777" w:rsidR="00C94464" w:rsidRPr="00D52F66" w:rsidRDefault="007C277B"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 xml:space="preserve">Кафедра </w:t>
      </w:r>
      <w:r w:rsidR="00642B81">
        <w:rPr>
          <w:rFonts w:eastAsia="Courier New"/>
          <w:noProof/>
          <w:sz w:val="24"/>
          <w:szCs w:val="24"/>
          <w:lang w:bidi="ru-RU"/>
        </w:rPr>
        <w:t>ф</w:t>
      </w:r>
      <w:r w:rsidR="0081421B" w:rsidRPr="00D52F66">
        <w:rPr>
          <w:rFonts w:eastAsia="Courier New"/>
          <w:noProof/>
          <w:sz w:val="24"/>
          <w:szCs w:val="24"/>
          <w:lang w:bidi="ru-RU"/>
        </w:rPr>
        <w:t>илологии, журналистики и массовых коммуникаций</w:t>
      </w:r>
    </w:p>
    <w:p w14:paraId="0D287144" w14:textId="77777777" w:rsidR="007C277B" w:rsidRPr="00D52F66" w:rsidRDefault="007C277B" w:rsidP="00C94464">
      <w:pPr>
        <w:autoSpaceDE/>
        <w:adjustRightInd/>
        <w:ind w:right="1"/>
        <w:contextualSpacing/>
        <w:jc w:val="center"/>
        <w:rPr>
          <w:rFonts w:eastAsia="Courier New"/>
          <w:noProof/>
          <w:sz w:val="24"/>
          <w:szCs w:val="24"/>
          <w:lang w:bidi="ru-RU"/>
        </w:rPr>
      </w:pPr>
    </w:p>
    <w:p w14:paraId="638DFA05" w14:textId="77777777" w:rsidR="00C94464" w:rsidRPr="00D52F66" w:rsidRDefault="001C5683"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27FB0959">
          <v:shape id="Надпись 2" o:spid="_x0000_s2051"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FCFE0F1" w14:textId="77777777" w:rsidR="00111E57" w:rsidRPr="00C94464" w:rsidRDefault="00111E57" w:rsidP="00C94464">
                  <w:pPr>
                    <w:jc w:val="center"/>
                    <w:rPr>
                      <w:sz w:val="24"/>
                      <w:szCs w:val="24"/>
                    </w:rPr>
                  </w:pPr>
                  <w:r w:rsidRPr="00C94464">
                    <w:rPr>
                      <w:sz w:val="24"/>
                      <w:szCs w:val="24"/>
                    </w:rPr>
                    <w:t>УТВЕРЖДАЮ:</w:t>
                  </w:r>
                </w:p>
                <w:p w14:paraId="34F5244A" w14:textId="77777777" w:rsidR="00111E57" w:rsidRPr="00C94464" w:rsidRDefault="00111E57" w:rsidP="00C94464">
                  <w:pPr>
                    <w:jc w:val="center"/>
                    <w:rPr>
                      <w:sz w:val="24"/>
                      <w:szCs w:val="24"/>
                    </w:rPr>
                  </w:pPr>
                  <w:r w:rsidRPr="00C94464">
                    <w:rPr>
                      <w:sz w:val="24"/>
                      <w:szCs w:val="24"/>
                    </w:rPr>
                    <w:t>Ректор, д.фил.н., профессор</w:t>
                  </w:r>
                </w:p>
                <w:p w14:paraId="3B7E0133" w14:textId="77777777" w:rsidR="00111E57" w:rsidRDefault="00111E57" w:rsidP="00C94464">
                  <w:pPr>
                    <w:jc w:val="center"/>
                    <w:rPr>
                      <w:sz w:val="24"/>
                      <w:szCs w:val="24"/>
                    </w:rPr>
                  </w:pPr>
                </w:p>
                <w:p w14:paraId="6C00E4F4" w14:textId="77777777" w:rsidR="00111E57" w:rsidRPr="00C94464" w:rsidRDefault="00111E57" w:rsidP="00C94464">
                  <w:pPr>
                    <w:jc w:val="center"/>
                    <w:rPr>
                      <w:sz w:val="24"/>
                      <w:szCs w:val="24"/>
                    </w:rPr>
                  </w:pPr>
                  <w:r w:rsidRPr="00C94464">
                    <w:rPr>
                      <w:sz w:val="24"/>
                      <w:szCs w:val="24"/>
                    </w:rPr>
                    <w:t>______________А.Э. Еремеев</w:t>
                  </w:r>
                </w:p>
                <w:p w14:paraId="795C6643" w14:textId="7190C8FF" w:rsidR="00111E57" w:rsidRPr="00C94464" w:rsidRDefault="00111E57" w:rsidP="00C94464">
                  <w:pPr>
                    <w:jc w:val="center"/>
                    <w:rPr>
                      <w:sz w:val="24"/>
                      <w:szCs w:val="24"/>
                    </w:rPr>
                  </w:pPr>
                  <w:r>
                    <w:rPr>
                      <w:sz w:val="24"/>
                      <w:szCs w:val="24"/>
                    </w:rPr>
                    <w:t xml:space="preserve">                              </w:t>
                  </w:r>
                  <w:r w:rsidR="00C11686">
                    <w:rPr>
                      <w:sz w:val="24"/>
                      <w:szCs w:val="24"/>
                    </w:rPr>
                    <w:t>25.03.2024 г.</w:t>
                  </w:r>
                </w:p>
              </w:txbxContent>
            </v:textbox>
          </v:shape>
        </w:pict>
      </w:r>
    </w:p>
    <w:p w14:paraId="58BD741F" w14:textId="77777777" w:rsidR="00C94464" w:rsidRPr="00D52F66" w:rsidRDefault="00C94464" w:rsidP="00C94464">
      <w:pPr>
        <w:autoSpaceDE/>
        <w:adjustRightInd/>
        <w:ind w:right="1"/>
        <w:contextualSpacing/>
        <w:jc w:val="center"/>
        <w:rPr>
          <w:rFonts w:eastAsia="Courier New"/>
          <w:b/>
          <w:sz w:val="24"/>
          <w:szCs w:val="24"/>
          <w:lang w:bidi="ru-RU"/>
        </w:rPr>
      </w:pPr>
    </w:p>
    <w:p w14:paraId="771CAF16" w14:textId="77777777" w:rsidR="00C94464" w:rsidRPr="00D52F66" w:rsidRDefault="00C94464" w:rsidP="00C94464">
      <w:pPr>
        <w:autoSpaceDE/>
        <w:adjustRightInd/>
        <w:ind w:right="1"/>
        <w:contextualSpacing/>
        <w:jc w:val="center"/>
        <w:rPr>
          <w:rFonts w:eastAsia="Courier New"/>
          <w:b/>
          <w:sz w:val="24"/>
          <w:szCs w:val="24"/>
          <w:lang w:bidi="ru-RU"/>
        </w:rPr>
      </w:pPr>
    </w:p>
    <w:p w14:paraId="2275D96D" w14:textId="77777777" w:rsidR="00C94464" w:rsidRPr="00D52F66" w:rsidRDefault="00C94464" w:rsidP="00C94464">
      <w:pPr>
        <w:autoSpaceDE/>
        <w:adjustRightInd/>
        <w:ind w:right="1"/>
        <w:contextualSpacing/>
        <w:jc w:val="center"/>
        <w:rPr>
          <w:rFonts w:eastAsia="Courier New"/>
          <w:b/>
          <w:sz w:val="24"/>
          <w:szCs w:val="24"/>
          <w:lang w:bidi="ru-RU"/>
        </w:rPr>
      </w:pPr>
    </w:p>
    <w:p w14:paraId="1E22FCF2" w14:textId="77777777" w:rsidR="00C94464" w:rsidRPr="00D52F66" w:rsidRDefault="00C94464" w:rsidP="00C94464">
      <w:pPr>
        <w:autoSpaceDE/>
        <w:adjustRightInd/>
        <w:ind w:right="1"/>
        <w:contextualSpacing/>
        <w:jc w:val="center"/>
        <w:rPr>
          <w:rFonts w:eastAsia="Courier New"/>
          <w:b/>
          <w:sz w:val="24"/>
          <w:szCs w:val="24"/>
          <w:lang w:bidi="ru-RU"/>
        </w:rPr>
      </w:pPr>
    </w:p>
    <w:p w14:paraId="3F4E9B4B" w14:textId="77777777" w:rsidR="00D1753D" w:rsidRPr="00D52F66" w:rsidRDefault="00D1753D" w:rsidP="00D1753D">
      <w:pPr>
        <w:widowControl/>
        <w:autoSpaceDE/>
        <w:adjustRightInd/>
        <w:jc w:val="center"/>
        <w:rPr>
          <w:sz w:val="24"/>
          <w:szCs w:val="24"/>
          <w:lang w:eastAsia="en-US"/>
        </w:rPr>
      </w:pPr>
    </w:p>
    <w:p w14:paraId="45A85BBF" w14:textId="77777777" w:rsidR="00C94464" w:rsidRPr="00D52F66" w:rsidRDefault="00C94464" w:rsidP="00D1753D">
      <w:pPr>
        <w:widowControl/>
        <w:autoSpaceDE/>
        <w:adjustRightInd/>
        <w:jc w:val="center"/>
        <w:rPr>
          <w:sz w:val="24"/>
          <w:szCs w:val="24"/>
          <w:lang w:eastAsia="en-US"/>
        </w:rPr>
      </w:pPr>
    </w:p>
    <w:p w14:paraId="66D47D82" w14:textId="77777777" w:rsidR="007C277B" w:rsidRPr="00D52F66" w:rsidRDefault="007C277B" w:rsidP="00DF1076">
      <w:pPr>
        <w:suppressAutoHyphens/>
        <w:jc w:val="center"/>
        <w:rPr>
          <w:rFonts w:eastAsia="SimSun"/>
          <w:kern w:val="2"/>
          <w:sz w:val="24"/>
          <w:szCs w:val="24"/>
          <w:lang w:eastAsia="hi-IN" w:bidi="hi-IN"/>
        </w:rPr>
      </w:pPr>
    </w:p>
    <w:p w14:paraId="00DFDD3D" w14:textId="77777777" w:rsidR="00951F6B" w:rsidRPr="00D52F66" w:rsidRDefault="00951F6B" w:rsidP="00DF1076">
      <w:pPr>
        <w:suppressAutoHyphens/>
        <w:jc w:val="center"/>
        <w:rPr>
          <w:rFonts w:eastAsia="SimSun"/>
          <w:kern w:val="2"/>
          <w:sz w:val="24"/>
          <w:szCs w:val="24"/>
          <w:lang w:eastAsia="hi-IN" w:bidi="hi-IN"/>
        </w:rPr>
      </w:pPr>
    </w:p>
    <w:p w14:paraId="27372E0D" w14:textId="77777777" w:rsidR="007C277B" w:rsidRPr="00D52F66" w:rsidRDefault="007C277B" w:rsidP="00DF1076">
      <w:pPr>
        <w:suppressAutoHyphens/>
        <w:jc w:val="center"/>
        <w:rPr>
          <w:rFonts w:eastAsia="SimSun"/>
          <w:kern w:val="2"/>
          <w:sz w:val="24"/>
          <w:szCs w:val="24"/>
          <w:lang w:eastAsia="hi-IN" w:bidi="hi-IN"/>
        </w:rPr>
      </w:pPr>
    </w:p>
    <w:p w14:paraId="0AEE67BE" w14:textId="77777777" w:rsidR="00951F6B" w:rsidRPr="00D52F66" w:rsidRDefault="00951F6B" w:rsidP="00DF1076">
      <w:pPr>
        <w:suppressAutoHyphens/>
        <w:jc w:val="center"/>
        <w:rPr>
          <w:rFonts w:eastAsia="SimSun"/>
          <w:kern w:val="2"/>
          <w:sz w:val="24"/>
          <w:szCs w:val="24"/>
          <w:lang w:eastAsia="hi-IN" w:bidi="hi-IN"/>
        </w:rPr>
      </w:pPr>
    </w:p>
    <w:p w14:paraId="770E99C8" w14:textId="77777777" w:rsidR="00DF1076" w:rsidRPr="00D52F66" w:rsidRDefault="00DF1076" w:rsidP="00DF1076">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w:t>
      </w:r>
      <w:r w:rsidR="00C94464" w:rsidRPr="00D52F66">
        <w:rPr>
          <w:rFonts w:eastAsia="SimSun"/>
          <w:kern w:val="2"/>
          <w:sz w:val="24"/>
          <w:szCs w:val="24"/>
          <w:lang w:eastAsia="hi-IN" w:bidi="hi-IN"/>
        </w:rPr>
        <w:t xml:space="preserve"> </w:t>
      </w:r>
      <w:r w:rsidRPr="00D52F66">
        <w:rPr>
          <w:rFonts w:eastAsia="SimSun"/>
          <w:kern w:val="2"/>
          <w:sz w:val="24"/>
          <w:szCs w:val="24"/>
          <w:lang w:eastAsia="hi-IN" w:bidi="hi-IN"/>
        </w:rPr>
        <w:t>ДИСЦИПЛИНЫ</w:t>
      </w:r>
    </w:p>
    <w:p w14:paraId="062E873B" w14:textId="77777777" w:rsidR="007F4B97" w:rsidRPr="00D52F66" w:rsidRDefault="007F4B97" w:rsidP="007F4B97">
      <w:pPr>
        <w:widowControl/>
        <w:tabs>
          <w:tab w:val="left" w:pos="708"/>
        </w:tabs>
        <w:autoSpaceDE/>
        <w:adjustRightInd/>
        <w:jc w:val="center"/>
        <w:rPr>
          <w:b/>
          <w:sz w:val="24"/>
          <w:szCs w:val="24"/>
        </w:rPr>
      </w:pPr>
    </w:p>
    <w:p w14:paraId="42069E27" w14:textId="77777777" w:rsidR="0081421B" w:rsidRPr="00D52F66" w:rsidRDefault="00735CE1" w:rsidP="007F4B97">
      <w:pPr>
        <w:widowControl/>
        <w:suppressAutoHyphens/>
        <w:autoSpaceDE/>
        <w:adjustRightInd/>
        <w:jc w:val="center"/>
        <w:rPr>
          <w:b/>
          <w:bCs/>
          <w:caps/>
          <w:sz w:val="24"/>
          <w:szCs w:val="24"/>
        </w:rPr>
      </w:pPr>
      <w:r>
        <w:rPr>
          <w:b/>
          <w:bCs/>
          <w:caps/>
          <w:sz w:val="24"/>
          <w:szCs w:val="24"/>
        </w:rPr>
        <w:t>лингвокультурология</w:t>
      </w:r>
    </w:p>
    <w:p w14:paraId="12EE0F18" w14:textId="77777777" w:rsidR="007F4B97" w:rsidRPr="00D52F66" w:rsidRDefault="005A2901" w:rsidP="007F4B97">
      <w:pPr>
        <w:widowControl/>
        <w:suppressAutoHyphens/>
        <w:autoSpaceDE/>
        <w:adjustRightInd/>
        <w:jc w:val="center"/>
        <w:rPr>
          <w:bCs/>
          <w:sz w:val="24"/>
          <w:szCs w:val="24"/>
        </w:rPr>
      </w:pPr>
      <w:r w:rsidRPr="00D52F66">
        <w:rPr>
          <w:bCs/>
          <w:sz w:val="24"/>
          <w:szCs w:val="24"/>
        </w:rPr>
        <w:t>Б1.В.</w:t>
      </w:r>
      <w:r w:rsidR="00735CE1">
        <w:rPr>
          <w:bCs/>
          <w:sz w:val="24"/>
          <w:szCs w:val="24"/>
        </w:rPr>
        <w:t>ДВ.</w:t>
      </w:r>
      <w:r w:rsidRPr="00D52F66">
        <w:rPr>
          <w:bCs/>
          <w:sz w:val="24"/>
          <w:szCs w:val="24"/>
        </w:rPr>
        <w:t>0</w:t>
      </w:r>
      <w:r w:rsidR="00735CE1">
        <w:rPr>
          <w:bCs/>
          <w:sz w:val="24"/>
          <w:szCs w:val="24"/>
        </w:rPr>
        <w:t>5.02</w:t>
      </w:r>
    </w:p>
    <w:p w14:paraId="51C5C5CA" w14:textId="77777777" w:rsidR="005669CB" w:rsidRPr="00D52F66" w:rsidRDefault="005669CB" w:rsidP="005669CB">
      <w:pPr>
        <w:widowControl/>
        <w:autoSpaceDN/>
        <w:jc w:val="center"/>
        <w:rPr>
          <w:rFonts w:eastAsia="Calibri"/>
          <w:b/>
          <w:bCs/>
          <w:sz w:val="24"/>
          <w:szCs w:val="24"/>
          <w:lang w:eastAsia="en-US"/>
        </w:rPr>
      </w:pPr>
    </w:p>
    <w:p w14:paraId="2B41A775" w14:textId="77777777" w:rsidR="009F4070"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14:paraId="10C1FB83" w14:textId="77777777" w:rsidR="00591B36"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14:paraId="7CDA996B" w14:textId="77777777" w:rsidR="007C277B" w:rsidRPr="00D52F66"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14:paraId="693C8CFD" w14:textId="77777777" w:rsidR="007C277B" w:rsidRPr="00D52F66" w:rsidRDefault="007C277B" w:rsidP="00591B36">
      <w:pPr>
        <w:widowControl/>
        <w:suppressAutoHyphens/>
        <w:autoSpaceDE/>
        <w:adjustRightInd/>
        <w:jc w:val="center"/>
        <w:rPr>
          <w:rFonts w:eastAsia="Courier New"/>
          <w:sz w:val="24"/>
          <w:szCs w:val="24"/>
          <w:lang w:bidi="ru-RU"/>
        </w:rPr>
      </w:pPr>
    </w:p>
    <w:p w14:paraId="52F9AE22" w14:textId="77777777" w:rsidR="007C277B" w:rsidRPr="00D52F66" w:rsidRDefault="007C277B" w:rsidP="00591B36">
      <w:pPr>
        <w:widowControl/>
        <w:suppressAutoHyphens/>
        <w:autoSpaceDE/>
        <w:adjustRightInd/>
        <w:jc w:val="center"/>
        <w:rPr>
          <w:rFonts w:eastAsia="Courier New"/>
          <w:sz w:val="24"/>
          <w:szCs w:val="24"/>
          <w:lang w:bidi="ru-RU"/>
        </w:rPr>
      </w:pPr>
    </w:p>
    <w:p w14:paraId="4F9A4197" w14:textId="77777777" w:rsidR="007C277B" w:rsidRPr="00D52F66" w:rsidRDefault="007C277B"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Направление подготовки </w:t>
      </w:r>
      <w:r w:rsidR="00FD48EF" w:rsidRPr="00D52F66">
        <w:rPr>
          <w:rFonts w:eastAsia="Courier New"/>
          <w:b/>
          <w:sz w:val="24"/>
          <w:szCs w:val="24"/>
          <w:lang w:bidi="ru-RU"/>
        </w:rPr>
        <w:t xml:space="preserve">45.03.01 Филология </w:t>
      </w:r>
      <w:r w:rsidRPr="00D52F66">
        <w:rPr>
          <w:rFonts w:eastAsia="Courier New"/>
          <w:sz w:val="24"/>
          <w:szCs w:val="24"/>
          <w:lang w:bidi="ru-RU"/>
        </w:rPr>
        <w:t>(уровень бакалавриата)</w:t>
      </w:r>
      <w:r w:rsidRPr="00D52F66">
        <w:rPr>
          <w:rFonts w:eastAsia="Courier New"/>
          <w:sz w:val="24"/>
          <w:szCs w:val="24"/>
          <w:lang w:bidi="ru-RU"/>
        </w:rPr>
        <w:cr/>
      </w:r>
    </w:p>
    <w:p w14:paraId="6BD325A1" w14:textId="77777777" w:rsidR="007C277B" w:rsidRPr="00D52F66" w:rsidRDefault="00A76E53"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Направленность (профиль) программы «</w:t>
      </w:r>
      <w:r w:rsidR="00DB56A7" w:rsidRPr="00DB56A7">
        <w:rPr>
          <w:rFonts w:eastAsia="Courier New"/>
          <w:b/>
          <w:sz w:val="24"/>
          <w:szCs w:val="24"/>
          <w:lang w:bidi="ru-RU"/>
        </w:rPr>
        <w:t>Отечественная филология</w:t>
      </w:r>
      <w:r w:rsidR="00DB56A7">
        <w:rPr>
          <w:rFonts w:eastAsia="Courier New"/>
          <w:b/>
          <w:sz w:val="24"/>
          <w:szCs w:val="24"/>
          <w:lang w:bidi="ru-RU"/>
        </w:rPr>
        <w:t>»</w:t>
      </w:r>
    </w:p>
    <w:p w14:paraId="1E578149" w14:textId="77777777" w:rsidR="007C277B" w:rsidRPr="00D52F66" w:rsidRDefault="007C277B" w:rsidP="00591B36">
      <w:pPr>
        <w:widowControl/>
        <w:suppressAutoHyphens/>
        <w:autoSpaceDE/>
        <w:adjustRightInd/>
        <w:jc w:val="center"/>
        <w:rPr>
          <w:rFonts w:eastAsia="Courier New"/>
          <w:sz w:val="24"/>
          <w:szCs w:val="24"/>
          <w:lang w:bidi="ru-RU"/>
        </w:rPr>
      </w:pPr>
    </w:p>
    <w:p w14:paraId="1E07814C" w14:textId="77777777" w:rsidR="007C277B" w:rsidRPr="00D52F66" w:rsidRDefault="007C277B" w:rsidP="00591B36">
      <w:pPr>
        <w:widowControl/>
        <w:suppressAutoHyphens/>
        <w:autoSpaceDE/>
        <w:adjustRightInd/>
        <w:jc w:val="center"/>
        <w:rPr>
          <w:rFonts w:eastAsia="Courier New"/>
          <w:b/>
          <w:sz w:val="24"/>
          <w:szCs w:val="24"/>
          <w:lang w:bidi="ru-RU"/>
        </w:rPr>
      </w:pPr>
    </w:p>
    <w:p w14:paraId="20F807CB" w14:textId="77777777" w:rsidR="00A76E53"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Виды </w:t>
      </w:r>
      <w:r w:rsidR="00A76E53" w:rsidRPr="00D52F66">
        <w:rPr>
          <w:rFonts w:eastAsia="Courier New"/>
          <w:sz w:val="24"/>
          <w:szCs w:val="24"/>
          <w:lang w:bidi="ru-RU"/>
        </w:rPr>
        <w:t xml:space="preserve">профессиональной </w:t>
      </w:r>
      <w:r w:rsidRPr="00D52F66">
        <w:rPr>
          <w:rFonts w:eastAsia="Courier New"/>
          <w:sz w:val="24"/>
          <w:szCs w:val="24"/>
          <w:lang w:bidi="ru-RU"/>
        </w:rPr>
        <w:t xml:space="preserve">деятельности: </w:t>
      </w:r>
    </w:p>
    <w:p w14:paraId="664FBFA6" w14:textId="77777777" w:rsidR="00552989" w:rsidRDefault="00552989"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1C783965" w14:textId="77777777" w:rsidR="00552989" w:rsidRPr="00D52F66" w:rsidRDefault="00552989" w:rsidP="007C277B">
      <w:pPr>
        <w:widowControl/>
        <w:suppressAutoHyphens/>
        <w:autoSpaceDE/>
        <w:adjustRightInd/>
        <w:jc w:val="center"/>
        <w:rPr>
          <w:rFonts w:eastAsia="SimSun"/>
          <w:kern w:val="2"/>
          <w:sz w:val="24"/>
          <w:szCs w:val="24"/>
          <w:lang w:eastAsia="hi-IN" w:bidi="hi-IN"/>
        </w:rPr>
      </w:pPr>
    </w:p>
    <w:p w14:paraId="4B3E955B" w14:textId="77777777" w:rsidR="00621D5A" w:rsidRPr="001953C0" w:rsidRDefault="00621D5A" w:rsidP="00621D5A">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39CE61D6" w14:textId="77777777" w:rsidR="00C11686" w:rsidRDefault="00C11686" w:rsidP="00621D5A">
      <w:pPr>
        <w:suppressAutoHyphens/>
        <w:jc w:val="center"/>
        <w:rPr>
          <w:rFonts w:eastAsia="SimSun"/>
          <w:kern w:val="2"/>
          <w:sz w:val="24"/>
          <w:szCs w:val="24"/>
          <w:lang w:eastAsia="hi-IN" w:bidi="hi-IN"/>
        </w:rPr>
      </w:pPr>
    </w:p>
    <w:p w14:paraId="582BD1C4" w14:textId="4EDE1B69" w:rsidR="00621D5A" w:rsidRPr="001953C0" w:rsidRDefault="00621D5A" w:rsidP="00621D5A">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241B2705" w14:textId="77777777" w:rsidR="00621D5A" w:rsidRPr="001953C0" w:rsidRDefault="00621D5A" w:rsidP="00621D5A">
      <w:pPr>
        <w:suppressAutoHyphens/>
        <w:jc w:val="center"/>
        <w:rPr>
          <w:rFonts w:eastAsia="SimSun"/>
          <w:kern w:val="2"/>
          <w:sz w:val="24"/>
          <w:szCs w:val="24"/>
          <w:lang w:eastAsia="hi-IN" w:bidi="hi-IN"/>
        </w:rPr>
      </w:pPr>
    </w:p>
    <w:p w14:paraId="40B4A3FD" w14:textId="77777777" w:rsidR="00621D5A" w:rsidRDefault="00621D5A" w:rsidP="00621D5A">
      <w:pPr>
        <w:suppressAutoHyphens/>
        <w:rPr>
          <w:rFonts w:eastAsia="SimSun"/>
          <w:kern w:val="2"/>
          <w:sz w:val="24"/>
          <w:szCs w:val="24"/>
          <w:lang w:eastAsia="hi-IN" w:bidi="hi-IN"/>
        </w:rPr>
      </w:pPr>
    </w:p>
    <w:p w14:paraId="6D03EB16" w14:textId="77777777" w:rsidR="00C433C9" w:rsidRPr="001953C0" w:rsidRDefault="00C433C9" w:rsidP="00621D5A">
      <w:pPr>
        <w:suppressAutoHyphens/>
        <w:rPr>
          <w:rFonts w:eastAsia="SimSun"/>
          <w:b/>
          <w:kern w:val="2"/>
          <w:sz w:val="24"/>
          <w:szCs w:val="24"/>
          <w:lang w:eastAsia="hi-IN" w:bidi="hi-IN"/>
        </w:rPr>
      </w:pPr>
    </w:p>
    <w:p w14:paraId="4A5EA473" w14:textId="77777777" w:rsidR="00621D5A" w:rsidRPr="001953C0" w:rsidRDefault="00621D5A" w:rsidP="00621D5A">
      <w:pPr>
        <w:suppressAutoHyphens/>
        <w:contextualSpacing/>
        <w:rPr>
          <w:rFonts w:eastAsia="SimSun"/>
          <w:kern w:val="2"/>
          <w:sz w:val="24"/>
          <w:szCs w:val="24"/>
          <w:lang w:eastAsia="hi-IN" w:bidi="hi-IN"/>
        </w:rPr>
      </w:pPr>
    </w:p>
    <w:p w14:paraId="2BD7BA8D" w14:textId="77777777" w:rsidR="00621D5A" w:rsidRPr="001953C0" w:rsidRDefault="00621D5A" w:rsidP="00621D5A">
      <w:pPr>
        <w:suppressAutoHyphens/>
        <w:contextualSpacing/>
        <w:rPr>
          <w:rFonts w:eastAsia="SimSun"/>
          <w:kern w:val="2"/>
          <w:sz w:val="24"/>
          <w:szCs w:val="24"/>
          <w:lang w:eastAsia="hi-IN" w:bidi="hi-IN"/>
        </w:rPr>
      </w:pPr>
    </w:p>
    <w:p w14:paraId="0E1C86D9" w14:textId="77777777" w:rsidR="00621D5A" w:rsidRPr="001953C0" w:rsidRDefault="00621D5A" w:rsidP="00621D5A">
      <w:pPr>
        <w:suppressAutoHyphens/>
        <w:contextualSpacing/>
        <w:rPr>
          <w:rFonts w:eastAsia="SimSun"/>
          <w:kern w:val="2"/>
          <w:sz w:val="24"/>
          <w:szCs w:val="24"/>
          <w:lang w:eastAsia="hi-IN" w:bidi="hi-IN"/>
        </w:rPr>
      </w:pPr>
    </w:p>
    <w:p w14:paraId="776DDB37" w14:textId="77777777" w:rsidR="00621D5A" w:rsidRDefault="00621D5A" w:rsidP="00621D5A">
      <w:pPr>
        <w:suppressAutoHyphens/>
        <w:contextualSpacing/>
        <w:rPr>
          <w:rFonts w:eastAsia="SimSun"/>
          <w:kern w:val="2"/>
          <w:sz w:val="24"/>
          <w:szCs w:val="24"/>
          <w:lang w:eastAsia="hi-IN" w:bidi="hi-IN"/>
        </w:rPr>
      </w:pPr>
    </w:p>
    <w:p w14:paraId="4C7FC983" w14:textId="77777777" w:rsidR="00EB30F1" w:rsidRDefault="00EB30F1" w:rsidP="00621D5A">
      <w:pPr>
        <w:suppressAutoHyphens/>
        <w:contextualSpacing/>
        <w:rPr>
          <w:rFonts w:eastAsia="SimSun"/>
          <w:kern w:val="2"/>
          <w:sz w:val="24"/>
          <w:szCs w:val="24"/>
          <w:lang w:eastAsia="hi-IN" w:bidi="hi-IN"/>
        </w:rPr>
      </w:pPr>
    </w:p>
    <w:p w14:paraId="5D627C3B" w14:textId="77777777" w:rsidR="00EB30F1" w:rsidRDefault="00EB30F1" w:rsidP="00621D5A">
      <w:pPr>
        <w:suppressAutoHyphens/>
        <w:contextualSpacing/>
        <w:rPr>
          <w:rFonts w:eastAsia="SimSun"/>
          <w:kern w:val="2"/>
          <w:sz w:val="24"/>
          <w:szCs w:val="24"/>
          <w:lang w:eastAsia="hi-IN" w:bidi="hi-IN"/>
        </w:rPr>
      </w:pPr>
    </w:p>
    <w:p w14:paraId="2644D4E0" w14:textId="77777777" w:rsidR="00EB30F1" w:rsidRPr="001953C0" w:rsidRDefault="00EB30F1" w:rsidP="00621D5A">
      <w:pPr>
        <w:suppressAutoHyphens/>
        <w:contextualSpacing/>
        <w:rPr>
          <w:rFonts w:eastAsia="SimSun"/>
          <w:kern w:val="2"/>
          <w:sz w:val="24"/>
          <w:szCs w:val="24"/>
          <w:lang w:eastAsia="hi-IN" w:bidi="hi-IN"/>
        </w:rPr>
      </w:pPr>
    </w:p>
    <w:p w14:paraId="39A76F5D" w14:textId="45E68353" w:rsidR="00621D5A" w:rsidRPr="001953C0" w:rsidRDefault="00122E6A" w:rsidP="00621D5A">
      <w:pPr>
        <w:suppressAutoHyphens/>
        <w:contextualSpacing/>
        <w:jc w:val="center"/>
        <w:rPr>
          <w:sz w:val="24"/>
          <w:szCs w:val="24"/>
        </w:rPr>
      </w:pPr>
      <w:r>
        <w:rPr>
          <w:sz w:val="24"/>
          <w:szCs w:val="24"/>
        </w:rPr>
        <w:t>Омск, 202</w:t>
      </w:r>
      <w:r w:rsidR="00C11686">
        <w:rPr>
          <w:sz w:val="24"/>
          <w:szCs w:val="24"/>
        </w:rPr>
        <w:t>4</w:t>
      </w:r>
    </w:p>
    <w:p w14:paraId="67682264" w14:textId="77777777" w:rsidR="00C433C9" w:rsidRPr="00D52F66" w:rsidRDefault="007C277B" w:rsidP="00C433C9">
      <w:pPr>
        <w:spacing w:after="160" w:line="256" w:lineRule="auto"/>
        <w:rPr>
          <w:spacing w:val="-3"/>
          <w:sz w:val="24"/>
          <w:szCs w:val="24"/>
          <w:lang w:eastAsia="en-US"/>
        </w:rPr>
      </w:pPr>
      <w:r w:rsidRPr="00D52F66">
        <w:rPr>
          <w:sz w:val="24"/>
          <w:szCs w:val="24"/>
        </w:rPr>
        <w:br w:type="page"/>
      </w:r>
      <w:r w:rsidR="00C433C9" w:rsidRPr="00D52F66">
        <w:rPr>
          <w:spacing w:val="-3"/>
          <w:sz w:val="24"/>
          <w:szCs w:val="24"/>
          <w:lang w:eastAsia="en-US"/>
        </w:rPr>
        <w:lastRenderedPageBreak/>
        <w:t>Составитель:</w:t>
      </w:r>
    </w:p>
    <w:p w14:paraId="20FC4DD7" w14:textId="77777777" w:rsidR="00C433C9" w:rsidRPr="00D52F66" w:rsidRDefault="00C433C9" w:rsidP="00C433C9">
      <w:pPr>
        <w:widowControl/>
        <w:autoSpaceDE/>
        <w:autoSpaceDN/>
        <w:adjustRightInd/>
        <w:jc w:val="both"/>
        <w:rPr>
          <w:spacing w:val="-3"/>
          <w:sz w:val="24"/>
          <w:szCs w:val="24"/>
          <w:lang w:eastAsia="en-US"/>
        </w:rPr>
      </w:pPr>
    </w:p>
    <w:p w14:paraId="0A430015" w14:textId="77777777" w:rsidR="00C433C9" w:rsidRPr="00D52F66" w:rsidRDefault="00C433C9" w:rsidP="00C433C9">
      <w:pPr>
        <w:widowControl/>
        <w:autoSpaceDE/>
        <w:autoSpaceDN/>
        <w:adjustRightInd/>
        <w:jc w:val="both"/>
        <w:rPr>
          <w:spacing w:val="-3"/>
          <w:sz w:val="24"/>
          <w:szCs w:val="24"/>
          <w:lang w:eastAsia="en-US"/>
        </w:rPr>
      </w:pPr>
      <w:r w:rsidRPr="00D52F66">
        <w:rPr>
          <w:spacing w:val="-3"/>
          <w:sz w:val="24"/>
          <w:szCs w:val="24"/>
          <w:lang w:eastAsia="en-US"/>
        </w:rPr>
        <w:t>к.филол.н., доцент _________________ /О.В. Попова/</w:t>
      </w:r>
    </w:p>
    <w:p w14:paraId="4766EA57" w14:textId="77777777" w:rsidR="00C433C9" w:rsidRPr="00D52F66" w:rsidRDefault="00C433C9" w:rsidP="00C433C9">
      <w:pPr>
        <w:widowControl/>
        <w:autoSpaceDE/>
        <w:autoSpaceDN/>
        <w:adjustRightInd/>
        <w:jc w:val="both"/>
        <w:rPr>
          <w:spacing w:val="-3"/>
          <w:sz w:val="24"/>
          <w:szCs w:val="24"/>
          <w:lang w:eastAsia="en-US"/>
        </w:rPr>
      </w:pPr>
    </w:p>
    <w:p w14:paraId="5238D4BC" w14:textId="1F51388D" w:rsidR="00C433C9" w:rsidRDefault="00C433C9" w:rsidP="00C433C9">
      <w:pPr>
        <w:widowControl/>
        <w:autoSpaceDE/>
        <w:autoSpaceDN/>
        <w:adjustRightInd/>
        <w:jc w:val="both"/>
        <w:rPr>
          <w:spacing w:val="-3"/>
          <w:sz w:val="24"/>
          <w:szCs w:val="24"/>
          <w:lang w:eastAsia="en-US"/>
        </w:rPr>
      </w:pPr>
      <w:r w:rsidRPr="00D52F6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52F66">
        <w:rPr>
          <w:spacing w:val="-3"/>
          <w:sz w:val="24"/>
          <w:szCs w:val="24"/>
          <w:lang w:eastAsia="en-US"/>
        </w:rPr>
        <w:t>илологии, журналистики и массовых коммуникаций</w:t>
      </w:r>
    </w:p>
    <w:p w14:paraId="694614EC" w14:textId="77777777" w:rsidR="00C433C9" w:rsidRPr="00D52F66" w:rsidRDefault="00C433C9" w:rsidP="00C433C9">
      <w:pPr>
        <w:widowControl/>
        <w:autoSpaceDE/>
        <w:autoSpaceDN/>
        <w:adjustRightInd/>
        <w:jc w:val="both"/>
        <w:rPr>
          <w:spacing w:val="-3"/>
          <w:sz w:val="24"/>
          <w:szCs w:val="24"/>
          <w:lang w:eastAsia="en-US"/>
        </w:rPr>
      </w:pPr>
    </w:p>
    <w:p w14:paraId="3B6A01B1" w14:textId="77777777" w:rsidR="00C11686" w:rsidRDefault="00C11686" w:rsidP="00C11686">
      <w:pPr>
        <w:jc w:val="both"/>
        <w:rPr>
          <w:spacing w:val="-3"/>
          <w:sz w:val="24"/>
          <w:szCs w:val="24"/>
          <w:lang w:eastAsia="en-US"/>
        </w:rPr>
      </w:pPr>
      <w:r>
        <w:rPr>
          <w:spacing w:val="-3"/>
          <w:sz w:val="24"/>
          <w:szCs w:val="24"/>
          <w:lang w:eastAsia="en-US"/>
        </w:rPr>
        <w:t>Протокол от 22 марта 2024 г. № 8</w:t>
      </w:r>
    </w:p>
    <w:p w14:paraId="6CCFAADB" w14:textId="77777777" w:rsidR="00C11686" w:rsidRDefault="00C11686" w:rsidP="00C11686">
      <w:pPr>
        <w:tabs>
          <w:tab w:val="left" w:pos="1459"/>
        </w:tabs>
        <w:jc w:val="both"/>
        <w:rPr>
          <w:spacing w:val="-3"/>
          <w:sz w:val="24"/>
          <w:szCs w:val="24"/>
          <w:lang w:eastAsia="en-US"/>
        </w:rPr>
      </w:pPr>
      <w:r>
        <w:rPr>
          <w:spacing w:val="-3"/>
          <w:sz w:val="24"/>
          <w:szCs w:val="24"/>
          <w:lang w:eastAsia="en-US"/>
        </w:rPr>
        <w:tab/>
      </w:r>
    </w:p>
    <w:p w14:paraId="763CE37B" w14:textId="75DA7F4D" w:rsidR="00C433C9" w:rsidRPr="0038356B" w:rsidRDefault="00C11686" w:rsidP="00C11686">
      <w:pPr>
        <w:tabs>
          <w:tab w:val="left" w:pos="0"/>
        </w:tabs>
        <w:spacing w:line="360" w:lineRule="auto"/>
        <w:rPr>
          <w:sz w:val="24"/>
          <w:szCs w:val="28"/>
        </w:rPr>
      </w:pPr>
      <w:r>
        <w:rPr>
          <w:sz w:val="24"/>
          <w:szCs w:val="28"/>
        </w:rPr>
        <w:t>Зав. кафедрой к.филол.н., доцент_________________ /К.А.Ожерельев</w:t>
      </w:r>
      <w:r w:rsidR="00C433C9" w:rsidRPr="0038356B">
        <w:rPr>
          <w:sz w:val="24"/>
          <w:szCs w:val="28"/>
        </w:rPr>
        <w:t>/</w:t>
      </w:r>
    </w:p>
    <w:p w14:paraId="18EFCF69" w14:textId="77777777" w:rsidR="00DF1076" w:rsidRPr="00D52F66" w:rsidRDefault="00C433C9" w:rsidP="00C433C9">
      <w:pPr>
        <w:widowControl/>
        <w:autoSpaceDE/>
        <w:adjustRightInd/>
        <w:jc w:val="center"/>
        <w:rPr>
          <w:rFonts w:eastAsia="SimSun"/>
          <w:b/>
          <w:kern w:val="2"/>
          <w:sz w:val="24"/>
          <w:szCs w:val="24"/>
          <w:lang w:eastAsia="hi-IN" w:bidi="hi-IN"/>
        </w:rPr>
      </w:pPr>
      <w:r w:rsidRPr="00D52F66">
        <w:rPr>
          <w:spacing w:val="-3"/>
          <w:sz w:val="24"/>
          <w:szCs w:val="24"/>
          <w:lang w:eastAsia="en-US"/>
        </w:rPr>
        <w:br w:type="page"/>
      </w:r>
      <w:r w:rsidR="00DF1076" w:rsidRPr="00D52F66">
        <w:rPr>
          <w:rFonts w:eastAsia="SimSun"/>
          <w:b/>
          <w:kern w:val="2"/>
          <w:sz w:val="24"/>
          <w:szCs w:val="24"/>
          <w:lang w:eastAsia="hi-IN" w:bidi="hi-IN"/>
        </w:rPr>
        <w:lastRenderedPageBreak/>
        <w:t>СОДЕРЖАНИЕ</w:t>
      </w:r>
    </w:p>
    <w:p w14:paraId="42F4AE02" w14:textId="77777777"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14:paraId="650CFFFB" w14:textId="77777777" w:rsidTr="00330957">
        <w:tc>
          <w:tcPr>
            <w:tcW w:w="562" w:type="dxa"/>
            <w:hideMark/>
          </w:tcPr>
          <w:p w14:paraId="3FC46BC7" w14:textId="77777777" w:rsidR="005C20F0" w:rsidRPr="00D52F66" w:rsidRDefault="005C20F0" w:rsidP="00330957">
            <w:pPr>
              <w:jc w:val="center"/>
              <w:rPr>
                <w:sz w:val="24"/>
                <w:szCs w:val="24"/>
              </w:rPr>
            </w:pPr>
            <w:r w:rsidRPr="00D52F66">
              <w:rPr>
                <w:sz w:val="24"/>
                <w:szCs w:val="24"/>
              </w:rPr>
              <w:t>1</w:t>
            </w:r>
          </w:p>
        </w:tc>
        <w:tc>
          <w:tcPr>
            <w:tcW w:w="8080" w:type="dxa"/>
            <w:hideMark/>
          </w:tcPr>
          <w:p w14:paraId="6D677E18" w14:textId="77777777"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14:paraId="365D3F87" w14:textId="77777777" w:rsidR="005C20F0" w:rsidRPr="00D52F66" w:rsidRDefault="005C20F0" w:rsidP="00330957">
            <w:pPr>
              <w:jc w:val="center"/>
              <w:rPr>
                <w:sz w:val="24"/>
                <w:szCs w:val="24"/>
              </w:rPr>
            </w:pPr>
          </w:p>
        </w:tc>
        <w:tc>
          <w:tcPr>
            <w:tcW w:w="703" w:type="dxa"/>
          </w:tcPr>
          <w:p w14:paraId="325AEB98" w14:textId="77777777" w:rsidR="005C20F0" w:rsidRPr="00D52F66" w:rsidRDefault="005C20F0" w:rsidP="00330957">
            <w:pPr>
              <w:jc w:val="center"/>
              <w:rPr>
                <w:sz w:val="24"/>
                <w:szCs w:val="24"/>
              </w:rPr>
            </w:pPr>
          </w:p>
        </w:tc>
      </w:tr>
      <w:tr w:rsidR="005C20F0" w:rsidRPr="00D52F66" w14:paraId="073BC3FD" w14:textId="77777777" w:rsidTr="00330957">
        <w:tc>
          <w:tcPr>
            <w:tcW w:w="562" w:type="dxa"/>
            <w:hideMark/>
          </w:tcPr>
          <w:p w14:paraId="3EC53140" w14:textId="77777777" w:rsidR="005C20F0" w:rsidRPr="00D52F66" w:rsidRDefault="005C20F0" w:rsidP="00330957">
            <w:pPr>
              <w:jc w:val="center"/>
              <w:rPr>
                <w:sz w:val="24"/>
                <w:szCs w:val="24"/>
              </w:rPr>
            </w:pPr>
            <w:r w:rsidRPr="00D52F66">
              <w:rPr>
                <w:sz w:val="24"/>
                <w:szCs w:val="24"/>
              </w:rPr>
              <w:t>2</w:t>
            </w:r>
          </w:p>
        </w:tc>
        <w:tc>
          <w:tcPr>
            <w:tcW w:w="8080" w:type="dxa"/>
            <w:hideMark/>
          </w:tcPr>
          <w:p w14:paraId="2DFF41C3" w14:textId="77777777"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348AA3B1" w14:textId="77777777" w:rsidR="005C20F0" w:rsidRPr="00D52F66" w:rsidRDefault="005C20F0" w:rsidP="00330957">
            <w:pPr>
              <w:jc w:val="center"/>
              <w:rPr>
                <w:sz w:val="24"/>
                <w:szCs w:val="24"/>
              </w:rPr>
            </w:pPr>
          </w:p>
        </w:tc>
        <w:tc>
          <w:tcPr>
            <w:tcW w:w="703" w:type="dxa"/>
          </w:tcPr>
          <w:p w14:paraId="45B68C93" w14:textId="77777777" w:rsidR="005C20F0" w:rsidRPr="00D52F66" w:rsidRDefault="005C20F0" w:rsidP="00330957">
            <w:pPr>
              <w:jc w:val="center"/>
              <w:rPr>
                <w:sz w:val="24"/>
                <w:szCs w:val="24"/>
              </w:rPr>
            </w:pPr>
          </w:p>
        </w:tc>
      </w:tr>
      <w:tr w:rsidR="005C20F0" w:rsidRPr="00D52F66" w14:paraId="40BB34FC" w14:textId="77777777" w:rsidTr="00330957">
        <w:tc>
          <w:tcPr>
            <w:tcW w:w="562" w:type="dxa"/>
            <w:hideMark/>
          </w:tcPr>
          <w:p w14:paraId="1ADA798F" w14:textId="77777777" w:rsidR="005C20F0" w:rsidRPr="00D52F66" w:rsidRDefault="005C20F0" w:rsidP="00330957">
            <w:pPr>
              <w:jc w:val="center"/>
              <w:rPr>
                <w:sz w:val="24"/>
                <w:szCs w:val="24"/>
              </w:rPr>
            </w:pPr>
            <w:r w:rsidRPr="00D52F66">
              <w:rPr>
                <w:sz w:val="24"/>
                <w:szCs w:val="24"/>
              </w:rPr>
              <w:t>3</w:t>
            </w:r>
          </w:p>
        </w:tc>
        <w:tc>
          <w:tcPr>
            <w:tcW w:w="8080" w:type="dxa"/>
            <w:hideMark/>
          </w:tcPr>
          <w:p w14:paraId="4A7622B6" w14:textId="77777777"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14:paraId="311E9010" w14:textId="77777777" w:rsidR="005C20F0" w:rsidRPr="00D52F66" w:rsidRDefault="005C20F0" w:rsidP="00330957">
            <w:pPr>
              <w:jc w:val="center"/>
              <w:rPr>
                <w:sz w:val="24"/>
                <w:szCs w:val="24"/>
              </w:rPr>
            </w:pPr>
          </w:p>
        </w:tc>
        <w:tc>
          <w:tcPr>
            <w:tcW w:w="703" w:type="dxa"/>
          </w:tcPr>
          <w:p w14:paraId="7C897785" w14:textId="77777777" w:rsidR="005C20F0" w:rsidRPr="00D52F66" w:rsidRDefault="005C20F0" w:rsidP="00330957">
            <w:pPr>
              <w:jc w:val="center"/>
              <w:rPr>
                <w:sz w:val="24"/>
                <w:szCs w:val="24"/>
              </w:rPr>
            </w:pPr>
          </w:p>
        </w:tc>
      </w:tr>
      <w:tr w:rsidR="005C20F0" w:rsidRPr="00D52F66" w14:paraId="7FA30DD1" w14:textId="77777777" w:rsidTr="00330957">
        <w:tc>
          <w:tcPr>
            <w:tcW w:w="562" w:type="dxa"/>
            <w:hideMark/>
          </w:tcPr>
          <w:p w14:paraId="68EC7133" w14:textId="77777777" w:rsidR="005C20F0" w:rsidRPr="00D52F66" w:rsidRDefault="005C20F0" w:rsidP="00330957">
            <w:pPr>
              <w:jc w:val="center"/>
              <w:rPr>
                <w:sz w:val="24"/>
                <w:szCs w:val="24"/>
              </w:rPr>
            </w:pPr>
            <w:r w:rsidRPr="00D52F66">
              <w:rPr>
                <w:sz w:val="24"/>
                <w:szCs w:val="24"/>
              </w:rPr>
              <w:t>4</w:t>
            </w:r>
          </w:p>
        </w:tc>
        <w:tc>
          <w:tcPr>
            <w:tcW w:w="8080" w:type="dxa"/>
            <w:hideMark/>
          </w:tcPr>
          <w:p w14:paraId="51BFA092" w14:textId="77777777"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F7FE239" w14:textId="77777777" w:rsidR="005C20F0" w:rsidRPr="00D52F66" w:rsidRDefault="005C20F0" w:rsidP="00330957">
            <w:pPr>
              <w:jc w:val="center"/>
              <w:rPr>
                <w:sz w:val="24"/>
                <w:szCs w:val="24"/>
              </w:rPr>
            </w:pPr>
          </w:p>
        </w:tc>
        <w:tc>
          <w:tcPr>
            <w:tcW w:w="703" w:type="dxa"/>
          </w:tcPr>
          <w:p w14:paraId="28166EBD" w14:textId="77777777" w:rsidR="005C20F0" w:rsidRPr="00D52F66" w:rsidRDefault="005C20F0" w:rsidP="00330957">
            <w:pPr>
              <w:jc w:val="center"/>
              <w:rPr>
                <w:sz w:val="24"/>
                <w:szCs w:val="24"/>
              </w:rPr>
            </w:pPr>
          </w:p>
        </w:tc>
      </w:tr>
      <w:tr w:rsidR="005C20F0" w:rsidRPr="00D52F66" w14:paraId="401163BC" w14:textId="77777777" w:rsidTr="00330957">
        <w:tc>
          <w:tcPr>
            <w:tcW w:w="562" w:type="dxa"/>
            <w:hideMark/>
          </w:tcPr>
          <w:p w14:paraId="2D55FDDE" w14:textId="77777777" w:rsidR="005C20F0" w:rsidRPr="00D52F66" w:rsidRDefault="005C20F0" w:rsidP="00330957">
            <w:pPr>
              <w:jc w:val="center"/>
              <w:rPr>
                <w:sz w:val="24"/>
                <w:szCs w:val="24"/>
              </w:rPr>
            </w:pPr>
            <w:r w:rsidRPr="00D52F66">
              <w:rPr>
                <w:sz w:val="24"/>
                <w:szCs w:val="24"/>
              </w:rPr>
              <w:t>5</w:t>
            </w:r>
          </w:p>
        </w:tc>
        <w:tc>
          <w:tcPr>
            <w:tcW w:w="8080" w:type="dxa"/>
            <w:hideMark/>
          </w:tcPr>
          <w:p w14:paraId="56F8F9B3" w14:textId="77777777"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8902FE1" w14:textId="77777777" w:rsidR="005C20F0" w:rsidRPr="00D52F66" w:rsidRDefault="005C20F0" w:rsidP="00330957">
            <w:pPr>
              <w:jc w:val="center"/>
              <w:rPr>
                <w:sz w:val="24"/>
                <w:szCs w:val="24"/>
              </w:rPr>
            </w:pPr>
          </w:p>
        </w:tc>
        <w:tc>
          <w:tcPr>
            <w:tcW w:w="703" w:type="dxa"/>
          </w:tcPr>
          <w:p w14:paraId="3E899B23" w14:textId="77777777" w:rsidR="005C20F0" w:rsidRPr="00D52F66" w:rsidRDefault="005C20F0" w:rsidP="00330957">
            <w:pPr>
              <w:jc w:val="center"/>
              <w:rPr>
                <w:sz w:val="24"/>
                <w:szCs w:val="24"/>
              </w:rPr>
            </w:pPr>
          </w:p>
        </w:tc>
      </w:tr>
      <w:tr w:rsidR="005C20F0" w:rsidRPr="00D52F66" w14:paraId="56369B04" w14:textId="77777777" w:rsidTr="00330957">
        <w:tc>
          <w:tcPr>
            <w:tcW w:w="562" w:type="dxa"/>
            <w:hideMark/>
          </w:tcPr>
          <w:p w14:paraId="762BEADA" w14:textId="77777777" w:rsidR="005C20F0" w:rsidRPr="00D52F66" w:rsidRDefault="005C20F0" w:rsidP="00330957">
            <w:pPr>
              <w:jc w:val="center"/>
              <w:rPr>
                <w:sz w:val="24"/>
                <w:szCs w:val="24"/>
              </w:rPr>
            </w:pPr>
            <w:r w:rsidRPr="00D52F66">
              <w:rPr>
                <w:sz w:val="24"/>
                <w:szCs w:val="24"/>
              </w:rPr>
              <w:t>6</w:t>
            </w:r>
          </w:p>
        </w:tc>
        <w:tc>
          <w:tcPr>
            <w:tcW w:w="8080" w:type="dxa"/>
            <w:hideMark/>
          </w:tcPr>
          <w:p w14:paraId="0DDD98F2" w14:textId="77777777"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14:paraId="09413730" w14:textId="77777777" w:rsidR="005C20F0" w:rsidRPr="00D52F66" w:rsidRDefault="005C20F0" w:rsidP="00330957">
            <w:pPr>
              <w:jc w:val="center"/>
              <w:rPr>
                <w:sz w:val="24"/>
                <w:szCs w:val="24"/>
              </w:rPr>
            </w:pPr>
          </w:p>
        </w:tc>
        <w:tc>
          <w:tcPr>
            <w:tcW w:w="703" w:type="dxa"/>
          </w:tcPr>
          <w:p w14:paraId="25EED38D" w14:textId="77777777" w:rsidR="005C20F0" w:rsidRPr="00D52F66" w:rsidRDefault="005C20F0" w:rsidP="00330957">
            <w:pPr>
              <w:jc w:val="center"/>
              <w:rPr>
                <w:sz w:val="24"/>
                <w:szCs w:val="24"/>
              </w:rPr>
            </w:pPr>
          </w:p>
        </w:tc>
      </w:tr>
      <w:tr w:rsidR="005C20F0" w:rsidRPr="00D52F66" w14:paraId="6E472C9C" w14:textId="77777777" w:rsidTr="00330957">
        <w:tc>
          <w:tcPr>
            <w:tcW w:w="562" w:type="dxa"/>
            <w:hideMark/>
          </w:tcPr>
          <w:p w14:paraId="07E5DDA5" w14:textId="77777777" w:rsidR="005C20F0" w:rsidRPr="00D52F66" w:rsidRDefault="00111E57" w:rsidP="00330957">
            <w:pPr>
              <w:jc w:val="center"/>
              <w:rPr>
                <w:sz w:val="24"/>
                <w:szCs w:val="24"/>
              </w:rPr>
            </w:pPr>
            <w:r>
              <w:rPr>
                <w:sz w:val="24"/>
                <w:szCs w:val="24"/>
              </w:rPr>
              <w:t>7</w:t>
            </w:r>
          </w:p>
        </w:tc>
        <w:tc>
          <w:tcPr>
            <w:tcW w:w="8080" w:type="dxa"/>
            <w:hideMark/>
          </w:tcPr>
          <w:p w14:paraId="1874B9B7" w14:textId="77777777" w:rsidR="005C20F0" w:rsidRPr="00D52F66" w:rsidRDefault="005C20F0" w:rsidP="00330957">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14:paraId="510572DA" w14:textId="77777777" w:rsidR="005C20F0" w:rsidRPr="00D52F66" w:rsidRDefault="005C20F0" w:rsidP="00330957">
            <w:pPr>
              <w:jc w:val="center"/>
              <w:rPr>
                <w:sz w:val="24"/>
                <w:szCs w:val="24"/>
              </w:rPr>
            </w:pPr>
          </w:p>
        </w:tc>
        <w:tc>
          <w:tcPr>
            <w:tcW w:w="703" w:type="dxa"/>
          </w:tcPr>
          <w:p w14:paraId="5913F913" w14:textId="77777777" w:rsidR="005C20F0" w:rsidRPr="00D52F66" w:rsidRDefault="005C20F0" w:rsidP="00330957">
            <w:pPr>
              <w:jc w:val="center"/>
              <w:rPr>
                <w:sz w:val="24"/>
                <w:szCs w:val="24"/>
              </w:rPr>
            </w:pPr>
          </w:p>
        </w:tc>
      </w:tr>
      <w:tr w:rsidR="005C20F0" w:rsidRPr="00D52F66" w14:paraId="5CD29506" w14:textId="77777777" w:rsidTr="00330957">
        <w:tc>
          <w:tcPr>
            <w:tcW w:w="562" w:type="dxa"/>
            <w:hideMark/>
          </w:tcPr>
          <w:p w14:paraId="3B874D4A" w14:textId="77777777" w:rsidR="005C20F0" w:rsidRPr="00D52F66" w:rsidRDefault="00111E57" w:rsidP="00330957">
            <w:pPr>
              <w:jc w:val="center"/>
              <w:rPr>
                <w:sz w:val="24"/>
                <w:szCs w:val="24"/>
              </w:rPr>
            </w:pPr>
            <w:r>
              <w:rPr>
                <w:sz w:val="24"/>
                <w:szCs w:val="24"/>
              </w:rPr>
              <w:t>8</w:t>
            </w:r>
          </w:p>
        </w:tc>
        <w:tc>
          <w:tcPr>
            <w:tcW w:w="8080" w:type="dxa"/>
            <w:hideMark/>
          </w:tcPr>
          <w:p w14:paraId="50ACEA05" w14:textId="77777777" w:rsidR="005C20F0" w:rsidRPr="00D52F66" w:rsidRDefault="005C20F0" w:rsidP="00330957">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149AAF5D" w14:textId="77777777" w:rsidR="005C20F0" w:rsidRPr="00D52F66" w:rsidRDefault="005C20F0" w:rsidP="00330957">
            <w:pPr>
              <w:jc w:val="center"/>
              <w:rPr>
                <w:sz w:val="24"/>
                <w:szCs w:val="24"/>
              </w:rPr>
            </w:pPr>
          </w:p>
        </w:tc>
        <w:tc>
          <w:tcPr>
            <w:tcW w:w="703" w:type="dxa"/>
          </w:tcPr>
          <w:p w14:paraId="0D464BB2" w14:textId="77777777" w:rsidR="005C20F0" w:rsidRPr="00D52F66" w:rsidRDefault="005C20F0" w:rsidP="00330957">
            <w:pPr>
              <w:jc w:val="center"/>
              <w:rPr>
                <w:sz w:val="24"/>
                <w:szCs w:val="24"/>
              </w:rPr>
            </w:pPr>
          </w:p>
        </w:tc>
      </w:tr>
      <w:tr w:rsidR="005C20F0" w:rsidRPr="00D52F66" w14:paraId="19C550D6" w14:textId="77777777" w:rsidTr="00330957">
        <w:tc>
          <w:tcPr>
            <w:tcW w:w="562" w:type="dxa"/>
            <w:hideMark/>
          </w:tcPr>
          <w:p w14:paraId="15ABEB36" w14:textId="77777777" w:rsidR="005C20F0" w:rsidRPr="00D52F66" w:rsidRDefault="00111E57" w:rsidP="00330957">
            <w:pPr>
              <w:jc w:val="center"/>
              <w:rPr>
                <w:sz w:val="24"/>
                <w:szCs w:val="24"/>
              </w:rPr>
            </w:pPr>
            <w:r>
              <w:rPr>
                <w:sz w:val="24"/>
                <w:szCs w:val="24"/>
              </w:rPr>
              <w:t>9</w:t>
            </w:r>
          </w:p>
        </w:tc>
        <w:tc>
          <w:tcPr>
            <w:tcW w:w="8080" w:type="dxa"/>
            <w:hideMark/>
          </w:tcPr>
          <w:p w14:paraId="7F6B3CE5" w14:textId="77777777" w:rsidR="005C20F0" w:rsidRPr="00D52F66" w:rsidRDefault="005C20F0" w:rsidP="00330957">
            <w:pPr>
              <w:jc w:val="both"/>
              <w:rPr>
                <w:sz w:val="24"/>
                <w:szCs w:val="24"/>
              </w:rPr>
            </w:pPr>
            <w:r w:rsidRPr="00D52F66">
              <w:rPr>
                <w:sz w:val="24"/>
                <w:szCs w:val="24"/>
              </w:rPr>
              <w:t>Методические указания для обу</w:t>
            </w:r>
            <w:r w:rsidR="004A68C9" w:rsidRPr="00D52F66">
              <w:rPr>
                <w:sz w:val="24"/>
                <w:szCs w:val="24"/>
              </w:rPr>
              <w:t>чающихся по освоению дисциплины</w:t>
            </w:r>
          </w:p>
        </w:tc>
        <w:tc>
          <w:tcPr>
            <w:tcW w:w="703" w:type="dxa"/>
          </w:tcPr>
          <w:p w14:paraId="500C2BEE" w14:textId="77777777" w:rsidR="005C20F0" w:rsidRPr="00D52F66" w:rsidRDefault="005C20F0" w:rsidP="00330957">
            <w:pPr>
              <w:jc w:val="center"/>
              <w:rPr>
                <w:sz w:val="24"/>
                <w:szCs w:val="24"/>
              </w:rPr>
            </w:pPr>
          </w:p>
        </w:tc>
        <w:tc>
          <w:tcPr>
            <w:tcW w:w="703" w:type="dxa"/>
          </w:tcPr>
          <w:p w14:paraId="7DFE2458" w14:textId="77777777" w:rsidR="005C20F0" w:rsidRPr="00D52F66" w:rsidRDefault="005C20F0" w:rsidP="00330957">
            <w:pPr>
              <w:jc w:val="center"/>
              <w:rPr>
                <w:sz w:val="24"/>
                <w:szCs w:val="24"/>
              </w:rPr>
            </w:pPr>
          </w:p>
        </w:tc>
      </w:tr>
      <w:tr w:rsidR="005C20F0" w:rsidRPr="00D52F66" w14:paraId="64768CED" w14:textId="77777777" w:rsidTr="00330957">
        <w:tc>
          <w:tcPr>
            <w:tcW w:w="562" w:type="dxa"/>
            <w:hideMark/>
          </w:tcPr>
          <w:p w14:paraId="41BAE7CD" w14:textId="77777777" w:rsidR="005C20F0" w:rsidRPr="00D52F66" w:rsidRDefault="005C20F0" w:rsidP="00111E57">
            <w:pPr>
              <w:jc w:val="center"/>
              <w:rPr>
                <w:sz w:val="24"/>
                <w:szCs w:val="24"/>
              </w:rPr>
            </w:pPr>
            <w:r w:rsidRPr="00D52F66">
              <w:rPr>
                <w:sz w:val="24"/>
                <w:szCs w:val="24"/>
              </w:rPr>
              <w:t>1</w:t>
            </w:r>
            <w:r w:rsidR="00111E57">
              <w:rPr>
                <w:sz w:val="24"/>
                <w:szCs w:val="24"/>
              </w:rPr>
              <w:t>0</w:t>
            </w:r>
          </w:p>
        </w:tc>
        <w:tc>
          <w:tcPr>
            <w:tcW w:w="8080" w:type="dxa"/>
            <w:hideMark/>
          </w:tcPr>
          <w:p w14:paraId="3A5B76F2" w14:textId="77777777" w:rsidR="005C20F0" w:rsidRPr="00D52F66" w:rsidRDefault="005C20F0" w:rsidP="00330957">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61EEE2BA" w14:textId="77777777" w:rsidR="005C20F0" w:rsidRPr="00D52F66" w:rsidRDefault="005C20F0" w:rsidP="00330957">
            <w:pPr>
              <w:jc w:val="center"/>
              <w:rPr>
                <w:sz w:val="24"/>
                <w:szCs w:val="24"/>
              </w:rPr>
            </w:pPr>
          </w:p>
        </w:tc>
        <w:tc>
          <w:tcPr>
            <w:tcW w:w="703" w:type="dxa"/>
          </w:tcPr>
          <w:p w14:paraId="247CD7FB" w14:textId="77777777" w:rsidR="005C20F0" w:rsidRPr="00D52F66" w:rsidRDefault="005C20F0" w:rsidP="00330957">
            <w:pPr>
              <w:jc w:val="center"/>
              <w:rPr>
                <w:sz w:val="24"/>
                <w:szCs w:val="24"/>
              </w:rPr>
            </w:pPr>
          </w:p>
        </w:tc>
      </w:tr>
      <w:tr w:rsidR="005C20F0" w:rsidRPr="00D52F66" w14:paraId="7D47C6EB" w14:textId="77777777" w:rsidTr="00330957">
        <w:tc>
          <w:tcPr>
            <w:tcW w:w="562" w:type="dxa"/>
            <w:hideMark/>
          </w:tcPr>
          <w:p w14:paraId="33094AA6" w14:textId="77777777" w:rsidR="005C20F0" w:rsidRPr="00D52F66" w:rsidRDefault="005C20F0" w:rsidP="00111E57">
            <w:pPr>
              <w:jc w:val="center"/>
              <w:rPr>
                <w:sz w:val="24"/>
                <w:szCs w:val="24"/>
              </w:rPr>
            </w:pPr>
            <w:r w:rsidRPr="00D52F66">
              <w:rPr>
                <w:sz w:val="24"/>
                <w:szCs w:val="24"/>
              </w:rPr>
              <w:t>1</w:t>
            </w:r>
            <w:r w:rsidR="00111E57">
              <w:rPr>
                <w:sz w:val="24"/>
                <w:szCs w:val="24"/>
              </w:rPr>
              <w:t>1</w:t>
            </w:r>
          </w:p>
        </w:tc>
        <w:tc>
          <w:tcPr>
            <w:tcW w:w="8080" w:type="dxa"/>
            <w:hideMark/>
          </w:tcPr>
          <w:p w14:paraId="06818106" w14:textId="77777777" w:rsidR="005C20F0" w:rsidRPr="00D52F66" w:rsidRDefault="005C20F0" w:rsidP="00330957">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313F77EE" w14:textId="77777777" w:rsidR="005C20F0" w:rsidRPr="00D52F66" w:rsidRDefault="005C20F0" w:rsidP="00330957">
            <w:pPr>
              <w:jc w:val="center"/>
              <w:rPr>
                <w:sz w:val="24"/>
                <w:szCs w:val="24"/>
              </w:rPr>
            </w:pPr>
          </w:p>
        </w:tc>
        <w:tc>
          <w:tcPr>
            <w:tcW w:w="703" w:type="dxa"/>
          </w:tcPr>
          <w:p w14:paraId="6AE8BA81" w14:textId="77777777" w:rsidR="005C20F0" w:rsidRPr="00D52F66" w:rsidRDefault="005C20F0" w:rsidP="00330957">
            <w:pPr>
              <w:jc w:val="center"/>
              <w:rPr>
                <w:sz w:val="24"/>
                <w:szCs w:val="24"/>
              </w:rPr>
            </w:pPr>
          </w:p>
        </w:tc>
      </w:tr>
    </w:tbl>
    <w:p w14:paraId="45A7207A" w14:textId="77777777" w:rsidR="001A6533" w:rsidRPr="00D52F66" w:rsidRDefault="001A6533" w:rsidP="00DF1076">
      <w:pPr>
        <w:spacing w:after="160" w:line="256" w:lineRule="auto"/>
        <w:rPr>
          <w:b/>
          <w:sz w:val="24"/>
          <w:szCs w:val="24"/>
        </w:rPr>
      </w:pPr>
    </w:p>
    <w:p w14:paraId="3795D2F2" w14:textId="77777777" w:rsidR="002933E5" w:rsidRPr="00D52F66" w:rsidRDefault="00DF1076" w:rsidP="00C433C9">
      <w:pPr>
        <w:spacing w:after="160" w:line="256" w:lineRule="auto"/>
        <w:rPr>
          <w:spacing w:val="-3"/>
          <w:sz w:val="24"/>
          <w:szCs w:val="24"/>
          <w:lang w:eastAsia="en-US"/>
        </w:rPr>
      </w:pPr>
      <w:r w:rsidRPr="00D52F66">
        <w:rPr>
          <w:b/>
          <w:sz w:val="24"/>
          <w:szCs w:val="24"/>
        </w:rPr>
        <w:br w:type="page"/>
      </w:r>
      <w:r w:rsidR="00C433C9" w:rsidRPr="00D52F66">
        <w:rPr>
          <w:b/>
          <w:i/>
          <w:spacing w:val="-3"/>
          <w:sz w:val="24"/>
          <w:szCs w:val="24"/>
          <w:lang w:eastAsia="en-US"/>
        </w:rPr>
        <w:lastRenderedPageBreak/>
        <w:t xml:space="preserve"> </w:t>
      </w:r>
      <w:r w:rsidR="00C433C9">
        <w:rPr>
          <w:b/>
          <w:i/>
          <w:spacing w:val="-3"/>
          <w:sz w:val="24"/>
          <w:szCs w:val="24"/>
          <w:lang w:eastAsia="en-US"/>
        </w:rPr>
        <w:tab/>
      </w:r>
      <w:r w:rsidR="002933E5" w:rsidRPr="00D52F66">
        <w:rPr>
          <w:b/>
          <w:i/>
          <w:spacing w:val="-3"/>
          <w:sz w:val="24"/>
          <w:szCs w:val="24"/>
          <w:lang w:eastAsia="en-US"/>
        </w:rPr>
        <w:t xml:space="preserve">Рабочая программа дисциплины составлена </w:t>
      </w:r>
      <w:r w:rsidR="002933E5" w:rsidRPr="00D52F66">
        <w:rPr>
          <w:b/>
          <w:i/>
          <w:sz w:val="24"/>
          <w:szCs w:val="24"/>
          <w:lang w:eastAsia="en-US"/>
        </w:rPr>
        <w:t>в соответствии с:</w:t>
      </w:r>
    </w:p>
    <w:p w14:paraId="09CA539A" w14:textId="77777777"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14:paraId="31F5EB93" w14:textId="77777777" w:rsidR="005C20F0" w:rsidRPr="00D52F66" w:rsidRDefault="005C20F0" w:rsidP="00A76E53">
      <w:pPr>
        <w:ind w:firstLine="709"/>
        <w:jc w:val="both"/>
        <w:rPr>
          <w:sz w:val="24"/>
          <w:szCs w:val="24"/>
        </w:rPr>
      </w:pPr>
      <w:r w:rsidRPr="00D52F66">
        <w:rPr>
          <w:sz w:val="24"/>
          <w:szCs w:val="24"/>
        </w:rPr>
        <w:t xml:space="preserve">- Федеральным государственным образовательным стандартом высшего образования </w:t>
      </w:r>
      <w:r w:rsidR="004A68C9" w:rsidRPr="00D52F66">
        <w:rPr>
          <w:sz w:val="24"/>
          <w:szCs w:val="24"/>
        </w:rPr>
        <w:t xml:space="preserve">по направлению подготовки </w:t>
      </w:r>
      <w:r w:rsidR="00FD48EF" w:rsidRPr="00642B81">
        <w:rPr>
          <w:b/>
          <w:sz w:val="24"/>
          <w:szCs w:val="24"/>
        </w:rPr>
        <w:t>45.03.01 Филология</w:t>
      </w:r>
      <w:r w:rsidR="00FD48EF" w:rsidRPr="00D52F66">
        <w:rPr>
          <w:sz w:val="24"/>
          <w:szCs w:val="24"/>
        </w:rPr>
        <w:t xml:space="preserve"> </w:t>
      </w:r>
      <w:r w:rsidR="004A68C9" w:rsidRPr="00D52F66">
        <w:rPr>
          <w:sz w:val="24"/>
          <w:szCs w:val="24"/>
        </w:rPr>
        <w:t>(уровень бакалавриата)</w:t>
      </w:r>
      <w:r w:rsidRPr="00D52F66">
        <w:rPr>
          <w:sz w:val="24"/>
          <w:szCs w:val="24"/>
        </w:rPr>
        <w:t>, утвержденн</w:t>
      </w:r>
      <w:r w:rsidR="001E23B1">
        <w:rPr>
          <w:sz w:val="24"/>
          <w:szCs w:val="24"/>
        </w:rPr>
        <w:t>ым</w:t>
      </w:r>
      <w:r w:rsidRPr="00D52F66">
        <w:rPr>
          <w:sz w:val="24"/>
          <w:szCs w:val="24"/>
        </w:rPr>
        <w:t xml:space="preserve"> </w:t>
      </w:r>
      <w:r w:rsidR="004A68C9" w:rsidRPr="00D52F66">
        <w:rPr>
          <w:sz w:val="24"/>
          <w:szCs w:val="24"/>
        </w:rPr>
        <w:t>П</w:t>
      </w:r>
      <w:r w:rsidRPr="00D52F66">
        <w:rPr>
          <w:sz w:val="24"/>
          <w:szCs w:val="24"/>
        </w:rPr>
        <w:t xml:space="preserve">риказом Минобрнауки России </w:t>
      </w:r>
      <w:r w:rsidR="004A68C9" w:rsidRPr="00D52F66">
        <w:rPr>
          <w:sz w:val="24"/>
          <w:szCs w:val="24"/>
        </w:rPr>
        <w:t xml:space="preserve">от </w:t>
      </w:r>
      <w:r w:rsidR="00FD48EF" w:rsidRPr="00D52F66">
        <w:rPr>
          <w:sz w:val="24"/>
          <w:szCs w:val="24"/>
        </w:rPr>
        <w:t>07.08.2014 № 947</w:t>
      </w:r>
      <w:r w:rsidRPr="00D52F66">
        <w:rPr>
          <w:sz w:val="24"/>
          <w:szCs w:val="24"/>
        </w:rPr>
        <w:t xml:space="preserve">(зарегистрирован в </w:t>
      </w:r>
      <w:r w:rsidR="004A68C9" w:rsidRPr="00D52F66">
        <w:rPr>
          <w:sz w:val="24"/>
          <w:szCs w:val="24"/>
        </w:rPr>
        <w:t>Минюсте России</w:t>
      </w:r>
      <w:r w:rsidR="00117080" w:rsidRPr="00D52F66">
        <w:rPr>
          <w:sz w:val="24"/>
          <w:szCs w:val="24"/>
        </w:rPr>
        <w:t xml:space="preserve"> 25.08.2014 N 33807</w:t>
      </w:r>
      <w:r w:rsidRPr="00D52F66">
        <w:rPr>
          <w:sz w:val="24"/>
          <w:szCs w:val="24"/>
        </w:rPr>
        <w:t>) (далее - ФГОС ВО, Федеральный государственный образовательный стандарт высшего образования);</w:t>
      </w:r>
    </w:p>
    <w:p w14:paraId="425B3BD2" w14:textId="77777777"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4112C3D3" w14:textId="77777777" w:rsidR="00C433C9" w:rsidRPr="007111B5" w:rsidRDefault="00C433C9" w:rsidP="00C433C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07EF5C02" w14:textId="77777777"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4A970DA" w14:textId="77777777"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35B108B" w14:textId="77777777"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07968AED" w14:textId="77777777"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55C6543" w14:textId="77777777"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00DEF3C" w14:textId="3B63A8FB" w:rsidR="00C433C9" w:rsidRPr="00122E6A" w:rsidRDefault="00C433C9" w:rsidP="00C433C9">
      <w:pPr>
        <w:ind w:firstLine="708"/>
        <w:jc w:val="both"/>
        <w:rPr>
          <w:b/>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C11686">
        <w:rPr>
          <w:sz w:val="24"/>
          <w:szCs w:val="24"/>
          <w:lang w:eastAsia="en-US"/>
        </w:rPr>
        <w:t>2024/2025 учебный год, утвержденным приказом ректора от 25.03.2024 №34.</w:t>
      </w:r>
    </w:p>
    <w:p w14:paraId="419FB31A" w14:textId="71935BCE" w:rsidR="00A76E53" w:rsidRPr="00D52F66" w:rsidRDefault="00A76E53" w:rsidP="00735CE1">
      <w:pPr>
        <w:snapToGrid w:val="0"/>
        <w:ind w:firstLine="709"/>
        <w:jc w:val="both"/>
        <w:rPr>
          <w:sz w:val="24"/>
          <w:szCs w:val="24"/>
        </w:rPr>
      </w:pPr>
      <w:r w:rsidRPr="00D52F66">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9604F5" w:rsidRPr="00D52F66">
        <w:rPr>
          <w:b/>
          <w:bCs/>
          <w:sz w:val="24"/>
          <w:szCs w:val="24"/>
        </w:rPr>
        <w:t xml:space="preserve"> </w:t>
      </w:r>
      <w:r w:rsidR="00735CE1" w:rsidRPr="00735CE1">
        <w:rPr>
          <w:b/>
          <w:bCs/>
          <w:sz w:val="24"/>
          <w:szCs w:val="24"/>
        </w:rPr>
        <w:t>Б1.В.ДВ.05.02</w:t>
      </w:r>
      <w:r w:rsidR="00507FB0">
        <w:rPr>
          <w:b/>
          <w:bCs/>
          <w:sz w:val="24"/>
          <w:szCs w:val="24"/>
        </w:rPr>
        <w:t xml:space="preserve"> </w:t>
      </w:r>
      <w:r w:rsidR="00735CE1" w:rsidRPr="00735CE1">
        <w:rPr>
          <w:b/>
          <w:bCs/>
          <w:sz w:val="24"/>
          <w:szCs w:val="24"/>
        </w:rPr>
        <w:t xml:space="preserve"> </w:t>
      </w:r>
      <w:r w:rsidR="009604F5" w:rsidRPr="00D52F66">
        <w:rPr>
          <w:b/>
          <w:bCs/>
          <w:sz w:val="24"/>
          <w:szCs w:val="24"/>
        </w:rPr>
        <w:t>«</w:t>
      </w:r>
      <w:r w:rsidR="00735CE1">
        <w:rPr>
          <w:b/>
          <w:bCs/>
          <w:sz w:val="24"/>
          <w:szCs w:val="24"/>
        </w:rPr>
        <w:t>Л</w:t>
      </w:r>
      <w:r w:rsidR="00735CE1" w:rsidRPr="00735CE1">
        <w:rPr>
          <w:b/>
          <w:bCs/>
          <w:sz w:val="24"/>
          <w:szCs w:val="24"/>
        </w:rPr>
        <w:t>ингвокультурология</w:t>
      </w:r>
      <w:r w:rsidR="009604F5" w:rsidRPr="00D52F66">
        <w:rPr>
          <w:b/>
          <w:bCs/>
          <w:sz w:val="24"/>
          <w:szCs w:val="24"/>
        </w:rPr>
        <w:t>»</w:t>
      </w:r>
      <w:r w:rsidRPr="00D52F66">
        <w:rPr>
          <w:b/>
          <w:sz w:val="24"/>
          <w:szCs w:val="24"/>
        </w:rPr>
        <w:t xml:space="preserve">  в тече</w:t>
      </w:r>
      <w:r w:rsidR="00621D5A">
        <w:rPr>
          <w:b/>
          <w:sz w:val="24"/>
          <w:szCs w:val="24"/>
        </w:rPr>
        <w:t xml:space="preserve">ние </w:t>
      </w:r>
      <w:r w:rsidR="00EB30F1" w:rsidRPr="00661CD9">
        <w:rPr>
          <w:b/>
          <w:sz w:val="24"/>
          <w:szCs w:val="24"/>
        </w:rPr>
        <w:t>20</w:t>
      </w:r>
      <w:r w:rsidR="00EB30F1">
        <w:rPr>
          <w:b/>
          <w:sz w:val="24"/>
          <w:szCs w:val="24"/>
        </w:rPr>
        <w:t>2</w:t>
      </w:r>
      <w:r w:rsidR="00C11686">
        <w:rPr>
          <w:b/>
          <w:sz w:val="24"/>
          <w:szCs w:val="24"/>
        </w:rPr>
        <w:t>4</w:t>
      </w:r>
      <w:r w:rsidR="00EB30F1" w:rsidRPr="00661CD9">
        <w:rPr>
          <w:b/>
          <w:sz w:val="24"/>
          <w:szCs w:val="24"/>
        </w:rPr>
        <w:t>/2</w:t>
      </w:r>
      <w:r w:rsidR="00EB30F1">
        <w:rPr>
          <w:b/>
          <w:sz w:val="24"/>
          <w:szCs w:val="24"/>
        </w:rPr>
        <w:t>02</w:t>
      </w:r>
      <w:r w:rsidR="00C11686">
        <w:rPr>
          <w:b/>
          <w:sz w:val="24"/>
          <w:szCs w:val="24"/>
        </w:rPr>
        <w:t>5</w:t>
      </w:r>
      <w:r w:rsidR="00EB30F1">
        <w:rPr>
          <w:b/>
          <w:sz w:val="24"/>
          <w:szCs w:val="24"/>
        </w:rPr>
        <w:t xml:space="preserve"> </w:t>
      </w:r>
      <w:r w:rsidRPr="00D52F66">
        <w:rPr>
          <w:b/>
          <w:sz w:val="24"/>
          <w:szCs w:val="24"/>
        </w:rPr>
        <w:t>учебного года:</w:t>
      </w:r>
    </w:p>
    <w:p w14:paraId="26A6D246" w14:textId="14BA5C3C" w:rsidR="00A76E53" w:rsidRPr="00D52F66" w:rsidRDefault="00A76E53" w:rsidP="009F4070">
      <w:pPr>
        <w:ind w:firstLine="709"/>
        <w:jc w:val="both"/>
        <w:rPr>
          <w:sz w:val="24"/>
          <w:szCs w:val="24"/>
        </w:rPr>
      </w:pPr>
      <w:r w:rsidRPr="00D52F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52F66">
        <w:rPr>
          <w:b/>
          <w:sz w:val="24"/>
          <w:szCs w:val="24"/>
        </w:rPr>
        <w:t xml:space="preserve">45.03.01 Филология </w:t>
      </w:r>
      <w:r w:rsidR="009F4070" w:rsidRPr="00D52F66">
        <w:rPr>
          <w:sz w:val="24"/>
          <w:szCs w:val="24"/>
        </w:rPr>
        <w:t>(уровень бакалавриата), направленность (профиль) про</w:t>
      </w:r>
      <w:r w:rsidR="009F4070" w:rsidRPr="00D52F66">
        <w:rPr>
          <w:sz w:val="24"/>
          <w:szCs w:val="24"/>
        </w:rPr>
        <w:lastRenderedPageBreak/>
        <w:t xml:space="preserve">граммы </w:t>
      </w:r>
      <w:r w:rsidR="009F4070" w:rsidRPr="00821721">
        <w:rPr>
          <w:sz w:val="24"/>
          <w:szCs w:val="24"/>
        </w:rPr>
        <w:t>«</w:t>
      </w:r>
      <w:r w:rsidR="00DB56A7" w:rsidRPr="00821721">
        <w:rPr>
          <w:sz w:val="24"/>
          <w:szCs w:val="24"/>
        </w:rPr>
        <w:t>Отечественная филология</w:t>
      </w:r>
      <w:r w:rsidR="009F4070" w:rsidRPr="00821721">
        <w:rPr>
          <w:sz w:val="24"/>
          <w:szCs w:val="24"/>
        </w:rPr>
        <w:t>»</w:t>
      </w:r>
      <w:r w:rsidRPr="00821721">
        <w:rPr>
          <w:sz w:val="24"/>
          <w:szCs w:val="24"/>
        </w:rPr>
        <w:t>;</w:t>
      </w:r>
      <w:r w:rsidRPr="00D52F66">
        <w:rPr>
          <w:sz w:val="24"/>
          <w:szCs w:val="24"/>
        </w:rPr>
        <w:t xml:space="preserve"> вид учебной деятельности – программа академического бакалавриата; виды профессиональной деятельности:</w:t>
      </w:r>
      <w:r w:rsidR="00E76A20" w:rsidRPr="00D52F66">
        <w:rPr>
          <w:sz w:val="24"/>
          <w:szCs w:val="24"/>
        </w:rPr>
        <w:t xml:space="preserve"> </w:t>
      </w:r>
      <w:r w:rsidR="00552989">
        <w:rPr>
          <w:rFonts w:eastAsia="Courier New"/>
          <w:sz w:val="24"/>
          <w:szCs w:val="24"/>
          <w:lang w:bidi="ru-RU"/>
        </w:rPr>
        <w:t>научно-исследовательская (основной), педагогическая</w:t>
      </w:r>
      <w:r w:rsidRPr="00D52F66">
        <w:rPr>
          <w:sz w:val="24"/>
          <w:szCs w:val="24"/>
        </w:rPr>
        <w:t xml:space="preserve">; </w:t>
      </w:r>
      <w:r w:rsidR="009F4070" w:rsidRPr="00D52F66">
        <w:rPr>
          <w:sz w:val="24"/>
          <w:szCs w:val="24"/>
        </w:rPr>
        <w:t>очная и заочная формы</w:t>
      </w:r>
      <w:r w:rsidRPr="00D52F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35CE1">
        <w:rPr>
          <w:b/>
          <w:bCs/>
          <w:sz w:val="24"/>
          <w:szCs w:val="24"/>
        </w:rPr>
        <w:t>Л</w:t>
      </w:r>
      <w:r w:rsidR="00735CE1" w:rsidRPr="00735CE1">
        <w:rPr>
          <w:b/>
          <w:bCs/>
          <w:sz w:val="24"/>
          <w:szCs w:val="24"/>
        </w:rPr>
        <w:t>ингвокультурология</w:t>
      </w:r>
      <w:r w:rsidRPr="00D52F66">
        <w:rPr>
          <w:sz w:val="24"/>
          <w:szCs w:val="24"/>
        </w:rPr>
        <w:t>» в тече</w:t>
      </w:r>
      <w:r w:rsidR="00EB30F1">
        <w:rPr>
          <w:sz w:val="24"/>
          <w:szCs w:val="24"/>
        </w:rPr>
        <w:t>ние 202</w:t>
      </w:r>
      <w:r w:rsidR="00C11686">
        <w:rPr>
          <w:sz w:val="24"/>
          <w:szCs w:val="24"/>
        </w:rPr>
        <w:t>4</w:t>
      </w:r>
      <w:r w:rsidR="00EB30F1">
        <w:rPr>
          <w:sz w:val="24"/>
          <w:szCs w:val="24"/>
        </w:rPr>
        <w:t>/202</w:t>
      </w:r>
      <w:r w:rsidR="00C11686">
        <w:rPr>
          <w:sz w:val="24"/>
          <w:szCs w:val="24"/>
        </w:rPr>
        <w:t>5</w:t>
      </w:r>
      <w:r w:rsidRPr="00D52F66">
        <w:rPr>
          <w:sz w:val="24"/>
          <w:szCs w:val="24"/>
        </w:rPr>
        <w:t xml:space="preserve"> учебного года.</w:t>
      </w:r>
    </w:p>
    <w:p w14:paraId="68DD9B7F" w14:textId="77777777" w:rsidR="002933E5" w:rsidRPr="00D52F66" w:rsidRDefault="002933E5" w:rsidP="009F4070">
      <w:pPr>
        <w:suppressAutoHyphens/>
        <w:jc w:val="both"/>
        <w:rPr>
          <w:sz w:val="24"/>
          <w:szCs w:val="24"/>
        </w:rPr>
      </w:pPr>
    </w:p>
    <w:p w14:paraId="18A34FB3" w14:textId="77777777" w:rsidR="00BB70FB" w:rsidRPr="00735CE1" w:rsidRDefault="007F4B97" w:rsidP="00B07C77">
      <w:pPr>
        <w:pStyle w:val="a4"/>
        <w:numPr>
          <w:ilvl w:val="0"/>
          <w:numId w:val="2"/>
        </w:numPr>
        <w:spacing w:after="0" w:line="240" w:lineRule="auto"/>
        <w:ind w:left="0" w:firstLine="709"/>
        <w:jc w:val="both"/>
        <w:rPr>
          <w:rFonts w:ascii="Times New Roman" w:hAnsi="Times New Roman"/>
          <w:b/>
          <w:sz w:val="24"/>
          <w:szCs w:val="24"/>
        </w:rPr>
      </w:pPr>
      <w:r w:rsidRPr="00735CE1">
        <w:rPr>
          <w:rFonts w:ascii="Times New Roman" w:hAnsi="Times New Roman"/>
          <w:b/>
          <w:sz w:val="24"/>
          <w:szCs w:val="24"/>
        </w:rPr>
        <w:t>Наименование дисциплины:</w:t>
      </w:r>
      <w:r w:rsidR="00857FC8" w:rsidRPr="00735CE1">
        <w:rPr>
          <w:rFonts w:ascii="Times New Roman" w:hAnsi="Times New Roman"/>
          <w:b/>
          <w:sz w:val="24"/>
          <w:szCs w:val="24"/>
        </w:rPr>
        <w:t xml:space="preserve"> </w:t>
      </w:r>
      <w:r w:rsidR="009604F5" w:rsidRPr="00735CE1">
        <w:rPr>
          <w:rFonts w:ascii="Times New Roman" w:hAnsi="Times New Roman"/>
          <w:b/>
          <w:sz w:val="24"/>
          <w:szCs w:val="24"/>
        </w:rPr>
        <w:t xml:space="preserve"> </w:t>
      </w:r>
      <w:r w:rsidR="00735CE1" w:rsidRPr="00735CE1">
        <w:rPr>
          <w:rFonts w:ascii="Times New Roman" w:hAnsi="Times New Roman"/>
          <w:b/>
          <w:bCs/>
          <w:sz w:val="24"/>
          <w:szCs w:val="24"/>
        </w:rPr>
        <w:t>Б1.В.ДВ.05.02</w:t>
      </w:r>
      <w:r w:rsidR="00735CE1" w:rsidRPr="00735CE1">
        <w:rPr>
          <w:rFonts w:ascii="Times New Roman" w:hAnsi="Times New Roman"/>
          <w:b/>
          <w:sz w:val="24"/>
          <w:szCs w:val="24"/>
        </w:rPr>
        <w:t xml:space="preserve"> </w:t>
      </w:r>
      <w:r w:rsidR="009604F5" w:rsidRPr="00735CE1">
        <w:rPr>
          <w:rFonts w:ascii="Times New Roman" w:hAnsi="Times New Roman"/>
          <w:b/>
          <w:sz w:val="24"/>
          <w:szCs w:val="24"/>
        </w:rPr>
        <w:t>«</w:t>
      </w:r>
      <w:r w:rsidR="00735CE1" w:rsidRPr="00735CE1">
        <w:rPr>
          <w:rFonts w:ascii="Times New Roman" w:hAnsi="Times New Roman"/>
          <w:b/>
          <w:bCs/>
          <w:sz w:val="24"/>
          <w:szCs w:val="24"/>
        </w:rPr>
        <w:t>Лингвокультурология</w:t>
      </w:r>
      <w:r w:rsidR="009604F5" w:rsidRPr="00735CE1">
        <w:rPr>
          <w:rFonts w:ascii="Times New Roman" w:hAnsi="Times New Roman"/>
          <w:b/>
          <w:sz w:val="24"/>
          <w:szCs w:val="24"/>
        </w:rPr>
        <w:t>»</w:t>
      </w:r>
    </w:p>
    <w:p w14:paraId="4C354378" w14:textId="77777777" w:rsidR="00BB70FB" w:rsidRPr="00D52F66" w:rsidRDefault="00BB70FB" w:rsidP="00A76E53">
      <w:pPr>
        <w:pStyle w:val="a4"/>
        <w:spacing w:after="0" w:line="240" w:lineRule="auto"/>
        <w:ind w:left="0" w:firstLine="709"/>
        <w:jc w:val="both"/>
        <w:rPr>
          <w:rFonts w:ascii="Times New Roman" w:hAnsi="Times New Roman"/>
          <w:sz w:val="24"/>
          <w:szCs w:val="24"/>
        </w:rPr>
      </w:pPr>
    </w:p>
    <w:p w14:paraId="326A2A56" w14:textId="77777777"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2DE6F39E" w14:textId="77777777" w:rsidR="0033546E" w:rsidRPr="00D52F66" w:rsidRDefault="002B6C87"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42B81">
        <w:rPr>
          <w:rFonts w:eastAsia="Calibri"/>
          <w:b/>
          <w:sz w:val="24"/>
          <w:szCs w:val="24"/>
          <w:lang w:eastAsia="en-US"/>
        </w:rPr>
        <w:t>45.03.01 Филология</w:t>
      </w:r>
      <w:r w:rsidR="00FD48EF" w:rsidRPr="00D52F66">
        <w:rPr>
          <w:rFonts w:eastAsia="Calibri"/>
          <w:sz w:val="24"/>
          <w:szCs w:val="24"/>
          <w:lang w:eastAsia="en-US"/>
        </w:rPr>
        <w:t xml:space="preserve"> </w:t>
      </w:r>
      <w:r w:rsidRPr="00D52F66">
        <w:rPr>
          <w:rFonts w:eastAsia="Calibri"/>
          <w:sz w:val="24"/>
          <w:szCs w:val="24"/>
          <w:lang w:eastAsia="en-US"/>
        </w:rPr>
        <w:t>(уровень бакалавриата), утвержденного Приказом Минобрнауки России от</w:t>
      </w:r>
      <w:r w:rsidR="00FD48EF" w:rsidRPr="00D52F66">
        <w:rPr>
          <w:sz w:val="24"/>
          <w:szCs w:val="24"/>
        </w:rPr>
        <w:t xml:space="preserve"> 07.08.2014 № 947</w:t>
      </w:r>
      <w:r w:rsidRPr="00D52F66">
        <w:rPr>
          <w:rFonts w:eastAsia="Calibri"/>
          <w:sz w:val="24"/>
          <w:szCs w:val="24"/>
          <w:lang w:eastAsia="en-US"/>
        </w:rPr>
        <w:t xml:space="preserve"> (зарегистрирован в Минюсте России</w:t>
      </w:r>
      <w:r w:rsidR="00117080" w:rsidRPr="00D52F66">
        <w:rPr>
          <w:sz w:val="24"/>
          <w:szCs w:val="24"/>
        </w:rPr>
        <w:t xml:space="preserve"> </w:t>
      </w:r>
      <w:r w:rsidR="00117080" w:rsidRPr="00D52F66">
        <w:rPr>
          <w:rFonts w:eastAsia="Calibri"/>
          <w:sz w:val="24"/>
          <w:szCs w:val="24"/>
          <w:lang w:eastAsia="en-US"/>
        </w:rPr>
        <w:t>25.08.2014 N 33807</w:t>
      </w:r>
      <w:r w:rsidRPr="00D52F66">
        <w:rPr>
          <w:rFonts w:eastAsia="Calibri"/>
          <w:sz w:val="24"/>
          <w:szCs w:val="24"/>
          <w:lang w:eastAsia="en-US"/>
        </w:rPr>
        <w:t>), при разработке основной профессиональной образовательной программы (</w:t>
      </w:r>
      <w:r w:rsidRPr="00D52F66">
        <w:rPr>
          <w:rFonts w:eastAsia="Calibri"/>
          <w:i/>
          <w:sz w:val="24"/>
          <w:szCs w:val="24"/>
          <w:lang w:eastAsia="en-US"/>
        </w:rPr>
        <w:t>далее - ОПОП</w:t>
      </w:r>
      <w:r w:rsidRPr="00D52F66">
        <w:rPr>
          <w:rFonts w:eastAsia="Calibri"/>
          <w:sz w:val="24"/>
          <w:szCs w:val="24"/>
          <w:lang w:eastAsia="en-US"/>
        </w:rPr>
        <w:t xml:space="preserve">) </w:t>
      </w:r>
      <w:r w:rsidR="0033546E" w:rsidRPr="00D52F66">
        <w:rPr>
          <w:rFonts w:eastAsia="Calibri"/>
          <w:sz w:val="24"/>
          <w:szCs w:val="24"/>
          <w:lang w:eastAsia="en-US"/>
        </w:rPr>
        <w:t>бакалавриата определены возможности Академии в формировании компетенций выпускников.</w:t>
      </w:r>
    </w:p>
    <w:p w14:paraId="101CCE17" w14:textId="77777777"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14:paraId="3C1B0C17" w14:textId="77777777"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735CE1">
        <w:rPr>
          <w:b/>
          <w:bCs/>
          <w:sz w:val="24"/>
          <w:szCs w:val="24"/>
        </w:rPr>
        <w:t>Л</w:t>
      </w:r>
      <w:r w:rsidR="00735CE1" w:rsidRPr="00735CE1">
        <w:rPr>
          <w:b/>
          <w:bCs/>
          <w:sz w:val="24"/>
          <w:szCs w:val="24"/>
        </w:rPr>
        <w:t>ингвокультурология</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14:paraId="74ABAFFC" w14:textId="77777777"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14:paraId="190454E6" w14:textId="77777777" w:rsidTr="00330957">
        <w:tc>
          <w:tcPr>
            <w:tcW w:w="3049" w:type="dxa"/>
            <w:vAlign w:val="center"/>
          </w:tcPr>
          <w:p w14:paraId="798B4A62" w14:textId="77777777"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14:paraId="6FB18AE8" w14:textId="77777777"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14:paraId="092AE97C" w14:textId="77777777"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14:paraId="4E4BEF9F" w14:textId="77777777"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14:paraId="52347BBB" w14:textId="77777777"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14:paraId="427B8E06" w14:textId="77777777"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17080" w:rsidRPr="00D52F66" w14:paraId="61719A4E" w14:textId="77777777" w:rsidTr="00330957">
        <w:tc>
          <w:tcPr>
            <w:tcW w:w="3049" w:type="dxa"/>
            <w:vAlign w:val="center"/>
          </w:tcPr>
          <w:p w14:paraId="5639B16D" w14:textId="77777777" w:rsidR="00AD5C51" w:rsidRPr="00AD5C51" w:rsidRDefault="00AD5C51" w:rsidP="00AD5C51">
            <w:pPr>
              <w:widowControl/>
              <w:tabs>
                <w:tab w:val="left" w:pos="708"/>
              </w:tabs>
              <w:autoSpaceDE/>
              <w:adjustRightInd/>
              <w:rPr>
                <w:rFonts w:eastAsia="Calibri"/>
                <w:sz w:val="24"/>
                <w:szCs w:val="24"/>
                <w:lang w:eastAsia="en-US"/>
              </w:rPr>
            </w:pPr>
            <w:r w:rsidRPr="00AD5C51">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p w14:paraId="7E589370" w14:textId="77777777" w:rsidR="00117080" w:rsidRPr="00D52F66" w:rsidRDefault="00117080" w:rsidP="00330957">
            <w:pPr>
              <w:widowControl/>
              <w:tabs>
                <w:tab w:val="left" w:pos="708"/>
              </w:tabs>
              <w:autoSpaceDE/>
              <w:adjustRightInd/>
              <w:rPr>
                <w:rFonts w:eastAsia="Calibri"/>
                <w:sz w:val="24"/>
                <w:szCs w:val="24"/>
                <w:lang w:eastAsia="en-US"/>
              </w:rPr>
            </w:pPr>
          </w:p>
        </w:tc>
        <w:tc>
          <w:tcPr>
            <w:tcW w:w="1595" w:type="dxa"/>
            <w:vAlign w:val="center"/>
          </w:tcPr>
          <w:p w14:paraId="271D1EA8" w14:textId="77777777" w:rsidR="00117080" w:rsidRPr="00D52F66" w:rsidRDefault="00117080" w:rsidP="00117080">
            <w:pPr>
              <w:widowControl/>
              <w:tabs>
                <w:tab w:val="left" w:pos="708"/>
              </w:tabs>
              <w:autoSpaceDE/>
              <w:adjustRightInd/>
              <w:rPr>
                <w:sz w:val="24"/>
                <w:szCs w:val="24"/>
              </w:rPr>
            </w:pPr>
            <w:r w:rsidRPr="00D52F66">
              <w:rPr>
                <w:sz w:val="24"/>
                <w:szCs w:val="24"/>
              </w:rPr>
              <w:t>ПК-1</w:t>
            </w:r>
          </w:p>
        </w:tc>
        <w:tc>
          <w:tcPr>
            <w:tcW w:w="4927" w:type="dxa"/>
            <w:vAlign w:val="center"/>
          </w:tcPr>
          <w:p w14:paraId="232DED52" w14:textId="77777777" w:rsidR="00111B6C" w:rsidRPr="00D52F66" w:rsidRDefault="00111B6C"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14:paraId="33F637E9" w14:textId="77777777" w:rsidR="00AD5C51" w:rsidRPr="00AD5C51" w:rsidRDefault="00AD5C51" w:rsidP="00BC2A3B">
            <w:pPr>
              <w:widowControl/>
              <w:numPr>
                <w:ilvl w:val="0"/>
                <w:numId w:val="3"/>
              </w:numPr>
              <w:tabs>
                <w:tab w:val="left" w:pos="176"/>
              </w:tabs>
              <w:autoSpaceDE/>
              <w:adjustRightInd/>
              <w:ind w:left="0" w:firstLine="176"/>
              <w:rPr>
                <w:rFonts w:eastAsia="Calibri"/>
                <w:sz w:val="24"/>
                <w:szCs w:val="24"/>
                <w:lang w:eastAsia="en-US"/>
              </w:rPr>
            </w:pPr>
            <w:r w:rsidRPr="00AD5C51">
              <w:rPr>
                <w:rFonts w:eastAsia="Calibri"/>
                <w:bCs/>
                <w:sz w:val="24"/>
                <w:szCs w:val="24"/>
                <w:lang w:eastAsia="en-US"/>
              </w:rPr>
              <w:t xml:space="preserve">о культуре как феномене жизни этноса, о традиции как механизме трансляции культурной информации, о менталитете и ментальности народа как характеристиках «культурного» сознания </w:t>
            </w:r>
          </w:p>
          <w:p w14:paraId="07CBA650" w14:textId="77777777" w:rsidR="00AD5C51" w:rsidRDefault="00AD5C51" w:rsidP="00AD5C51">
            <w:pPr>
              <w:widowControl/>
              <w:numPr>
                <w:ilvl w:val="0"/>
                <w:numId w:val="3"/>
              </w:numPr>
              <w:tabs>
                <w:tab w:val="left" w:pos="176"/>
              </w:tabs>
              <w:autoSpaceDE/>
              <w:adjustRightInd/>
              <w:rPr>
                <w:rFonts w:eastAsia="Calibri"/>
                <w:i/>
                <w:sz w:val="24"/>
                <w:szCs w:val="24"/>
                <w:lang w:eastAsia="en-US"/>
              </w:rPr>
            </w:pPr>
            <w:r w:rsidRPr="00AD5C51">
              <w:rPr>
                <w:rFonts w:eastAsia="Calibri"/>
                <w:bCs/>
                <w:sz w:val="24"/>
                <w:szCs w:val="24"/>
                <w:lang w:eastAsia="en-US"/>
              </w:rPr>
              <w:t>знает проблематику изучаемой науки, связанные с ней задачи и направления исследования</w:t>
            </w:r>
            <w:r w:rsidRPr="00AD5C51">
              <w:rPr>
                <w:rFonts w:eastAsia="Calibri"/>
                <w:i/>
                <w:sz w:val="24"/>
                <w:szCs w:val="24"/>
                <w:lang w:eastAsia="en-US"/>
              </w:rPr>
              <w:t xml:space="preserve"> </w:t>
            </w:r>
          </w:p>
          <w:p w14:paraId="2AB7F52D" w14:textId="77777777" w:rsidR="00111B6C" w:rsidRPr="00D52F66" w:rsidRDefault="00111B6C" w:rsidP="00AD5C51">
            <w:pPr>
              <w:widowControl/>
              <w:tabs>
                <w:tab w:val="left" w:pos="176"/>
              </w:tabs>
              <w:autoSpaceDE/>
              <w:adjustRightInd/>
              <w:ind w:left="142"/>
              <w:rPr>
                <w:rFonts w:eastAsia="Calibri"/>
                <w:i/>
                <w:sz w:val="24"/>
                <w:szCs w:val="24"/>
                <w:lang w:eastAsia="en-US"/>
              </w:rPr>
            </w:pPr>
            <w:r w:rsidRPr="00D52F66">
              <w:rPr>
                <w:rFonts w:eastAsia="Calibri"/>
                <w:i/>
                <w:sz w:val="24"/>
                <w:szCs w:val="24"/>
                <w:lang w:eastAsia="en-US"/>
              </w:rPr>
              <w:t xml:space="preserve">Уметь </w:t>
            </w:r>
          </w:p>
          <w:p w14:paraId="6E4575F8" w14:textId="77777777" w:rsidR="00111B6C" w:rsidRPr="00D52F66" w:rsidRDefault="00AD5C51" w:rsidP="00BC2A3B">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применять междисциплинарный подход к анализу языковых фактов</w:t>
            </w:r>
            <w:r w:rsidR="00111B6C" w:rsidRPr="00D52F66">
              <w:rPr>
                <w:sz w:val="24"/>
                <w:szCs w:val="24"/>
              </w:rPr>
              <w:t>;</w:t>
            </w:r>
          </w:p>
          <w:p w14:paraId="79CB94E4" w14:textId="77777777" w:rsidR="00111B6C" w:rsidRPr="00D52F66" w:rsidRDefault="00AD5C51" w:rsidP="00BC2A3B">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моделирования возможных сценариев межъязыкового и межкультурного взаимодействия</w:t>
            </w:r>
            <w:r w:rsidR="00111B6C" w:rsidRPr="00D52F66">
              <w:rPr>
                <w:rFonts w:eastAsia="Calibri"/>
                <w:sz w:val="24"/>
                <w:szCs w:val="24"/>
                <w:lang w:eastAsia="en-US"/>
              </w:rPr>
              <w:t>;</w:t>
            </w:r>
          </w:p>
          <w:p w14:paraId="121BDAF4" w14:textId="77777777" w:rsidR="00111B6C" w:rsidRPr="00D52F66" w:rsidRDefault="00111B6C" w:rsidP="00BC2A3B">
            <w:pPr>
              <w:widowControl/>
              <w:tabs>
                <w:tab w:val="left" w:pos="176"/>
              </w:tabs>
              <w:autoSpaceDE/>
              <w:adjustRightInd/>
              <w:ind w:firstLine="176"/>
              <w:rPr>
                <w:rFonts w:eastAsia="Calibri"/>
                <w:sz w:val="24"/>
                <w:szCs w:val="24"/>
                <w:lang w:eastAsia="en-US"/>
              </w:rPr>
            </w:pPr>
            <w:r w:rsidRPr="00D52F66">
              <w:rPr>
                <w:rFonts w:eastAsia="Calibri"/>
                <w:i/>
                <w:sz w:val="24"/>
                <w:szCs w:val="24"/>
                <w:lang w:eastAsia="en-US"/>
              </w:rPr>
              <w:t>Владеть</w:t>
            </w:r>
            <w:r w:rsidRPr="00D52F66">
              <w:rPr>
                <w:rFonts w:eastAsia="Calibri"/>
                <w:sz w:val="24"/>
                <w:szCs w:val="24"/>
                <w:lang w:eastAsia="en-US"/>
              </w:rPr>
              <w:t xml:space="preserve"> </w:t>
            </w:r>
          </w:p>
          <w:p w14:paraId="51AB7A50" w14:textId="77777777" w:rsidR="0018025F" w:rsidRPr="0018025F" w:rsidRDefault="00AD5C51" w:rsidP="0018025F">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базовым категориальным аппаратом лингвокультурологии</w:t>
            </w:r>
          </w:p>
          <w:p w14:paraId="3A802754" w14:textId="77777777" w:rsidR="00117080" w:rsidRPr="0018025F" w:rsidRDefault="00AD5C51" w:rsidP="0018025F">
            <w:pPr>
              <w:widowControl/>
              <w:numPr>
                <w:ilvl w:val="0"/>
                <w:numId w:val="4"/>
              </w:numPr>
              <w:tabs>
                <w:tab w:val="left" w:pos="176"/>
              </w:tabs>
              <w:autoSpaceDE/>
              <w:adjustRightInd/>
              <w:ind w:left="0" w:firstLine="176"/>
              <w:rPr>
                <w:rFonts w:eastAsia="Calibri"/>
                <w:i/>
                <w:sz w:val="24"/>
                <w:szCs w:val="24"/>
                <w:lang w:eastAsia="en-US"/>
              </w:rPr>
            </w:pPr>
            <w:r w:rsidRPr="0018025F">
              <w:rPr>
                <w:bCs/>
                <w:sz w:val="24"/>
                <w:szCs w:val="24"/>
              </w:rPr>
              <w:t>опытом применения интегративных методов при анализе культурнозначимых языковых фактов, включения в лингвокультурологический комментарий сведений из смежных областей научного знания</w:t>
            </w:r>
            <w:r w:rsidRPr="0018025F">
              <w:rPr>
                <w:i/>
                <w:sz w:val="24"/>
                <w:szCs w:val="24"/>
              </w:rPr>
              <w:t xml:space="preserve"> </w:t>
            </w:r>
          </w:p>
        </w:tc>
      </w:tr>
      <w:tr w:rsidR="00AC7577" w:rsidRPr="00D52F66" w14:paraId="74F9F040" w14:textId="77777777" w:rsidTr="00415979">
        <w:tc>
          <w:tcPr>
            <w:tcW w:w="3049" w:type="dxa"/>
          </w:tcPr>
          <w:p w14:paraId="5E39858A" w14:textId="77777777" w:rsidR="00AC7577" w:rsidRPr="002E3BB9" w:rsidRDefault="00AC7577" w:rsidP="00415979">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w:t>
            </w:r>
            <w:r w:rsidRPr="002E3BB9">
              <w:rPr>
                <w:rFonts w:eastAsia="Calibri"/>
                <w:sz w:val="24"/>
                <w:szCs w:val="24"/>
                <w:lang w:eastAsia="en-US"/>
              </w:rPr>
              <w:lastRenderedPageBreak/>
              <w:t>стоянии и перспективах развития филологии в целом и ее конкретной (профильной) области</w:t>
            </w:r>
          </w:p>
        </w:tc>
        <w:tc>
          <w:tcPr>
            <w:tcW w:w="1595" w:type="dxa"/>
          </w:tcPr>
          <w:p w14:paraId="5FC4EBDA" w14:textId="77777777" w:rsidR="00AC7577" w:rsidRPr="002E3BB9" w:rsidRDefault="00AC7577" w:rsidP="00415979">
            <w:pPr>
              <w:widowControl/>
              <w:tabs>
                <w:tab w:val="left" w:pos="708"/>
              </w:tabs>
              <w:autoSpaceDE/>
              <w:adjustRightInd/>
              <w:rPr>
                <w:rFonts w:eastAsia="Calibri"/>
                <w:sz w:val="24"/>
                <w:szCs w:val="24"/>
                <w:lang w:eastAsia="en-US"/>
              </w:rPr>
            </w:pPr>
            <w:r w:rsidRPr="002E3BB9">
              <w:rPr>
                <w:sz w:val="24"/>
                <w:szCs w:val="24"/>
              </w:rPr>
              <w:lastRenderedPageBreak/>
              <w:t>ОПК-1</w:t>
            </w:r>
          </w:p>
        </w:tc>
        <w:tc>
          <w:tcPr>
            <w:tcW w:w="4927" w:type="dxa"/>
            <w:vAlign w:val="center"/>
          </w:tcPr>
          <w:p w14:paraId="2098F98A" w14:textId="77777777" w:rsidR="00AC7577" w:rsidRPr="002E3BB9" w:rsidRDefault="00AC7577" w:rsidP="00415979">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14:paraId="27A9F9D4" w14:textId="77777777" w:rsidR="00AC7577" w:rsidRPr="002E3BB9" w:rsidRDefault="00AC7577" w:rsidP="00415979">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историю развития филологии;</w:t>
            </w:r>
          </w:p>
          <w:p w14:paraId="3EE1F390" w14:textId="77777777" w:rsidR="00AC7577" w:rsidRPr="002E3BB9" w:rsidRDefault="00AC7577" w:rsidP="00415979">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современное состояние и пер</w:t>
            </w:r>
            <w:r w:rsidRPr="002E3BB9">
              <w:rPr>
                <w:rFonts w:eastAsia="Calibri"/>
                <w:sz w:val="24"/>
                <w:szCs w:val="24"/>
                <w:lang w:eastAsia="en-US"/>
              </w:rPr>
              <w:lastRenderedPageBreak/>
              <w:t>спективы развития филологии</w:t>
            </w:r>
          </w:p>
          <w:p w14:paraId="7D49A1F7" w14:textId="77777777" w:rsidR="00AC7577" w:rsidRPr="002E3BB9" w:rsidRDefault="00AC7577" w:rsidP="00415979">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14:paraId="0CD78BF3" w14:textId="77777777" w:rsidR="00AC7577" w:rsidRPr="002E3BB9" w:rsidRDefault="00AC7577" w:rsidP="00415979">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14:paraId="4420AFA3" w14:textId="77777777" w:rsidR="00AC7577" w:rsidRPr="002E3BB9" w:rsidRDefault="00AC7577" w:rsidP="00415979">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сопоставлять подходы разных филологических  школ</w:t>
            </w:r>
            <w:r w:rsidRPr="002E3BB9">
              <w:rPr>
                <w:rFonts w:eastAsia="Calibri"/>
                <w:sz w:val="24"/>
                <w:szCs w:val="24"/>
                <w:lang w:eastAsia="en-US"/>
              </w:rPr>
              <w:t>;</w:t>
            </w:r>
          </w:p>
          <w:p w14:paraId="34FEC932" w14:textId="77777777" w:rsidR="00AC7577" w:rsidRPr="002E3BB9" w:rsidRDefault="00AC7577" w:rsidP="00415979">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14:paraId="2D7959DC" w14:textId="77777777" w:rsidR="00AC7577" w:rsidRPr="002E3BB9" w:rsidRDefault="00AC7577" w:rsidP="00415979">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14:paraId="23790678" w14:textId="77777777" w:rsidR="00AC7577" w:rsidRPr="002E3BB9" w:rsidRDefault="00AC7577" w:rsidP="00415979">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14:paraId="3382AC1B" w14:textId="77777777" w:rsidR="00793F01" w:rsidRPr="00D52F66" w:rsidRDefault="00793F01" w:rsidP="009F4070">
      <w:pPr>
        <w:widowControl/>
        <w:tabs>
          <w:tab w:val="left" w:pos="708"/>
        </w:tabs>
        <w:autoSpaceDE/>
        <w:adjustRightInd/>
        <w:jc w:val="both"/>
        <w:rPr>
          <w:rFonts w:eastAsia="Calibri"/>
          <w:sz w:val="24"/>
          <w:szCs w:val="24"/>
          <w:lang w:eastAsia="en-US"/>
        </w:rPr>
      </w:pPr>
    </w:p>
    <w:p w14:paraId="37114E2B" w14:textId="77777777"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14:paraId="2DF0909A" w14:textId="77777777" w:rsidR="00027D2C" w:rsidRPr="00D52F66" w:rsidRDefault="007F4B97" w:rsidP="00735CE1">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735CE1" w:rsidRPr="00735CE1">
        <w:rPr>
          <w:bCs/>
          <w:sz w:val="24"/>
          <w:szCs w:val="24"/>
        </w:rPr>
        <w:t>Б1.В.ДВ.05.02</w:t>
      </w:r>
      <w:r w:rsidR="00735CE1" w:rsidRPr="00735CE1">
        <w:rPr>
          <w:sz w:val="24"/>
          <w:szCs w:val="24"/>
        </w:rPr>
        <w:t xml:space="preserve"> </w:t>
      </w:r>
      <w:r w:rsidR="009604F5" w:rsidRPr="00D52F66">
        <w:rPr>
          <w:sz w:val="24"/>
          <w:szCs w:val="24"/>
        </w:rPr>
        <w:t>«</w:t>
      </w:r>
      <w:r w:rsidR="00735CE1" w:rsidRPr="00735CE1">
        <w:rPr>
          <w:bCs/>
          <w:sz w:val="24"/>
          <w:szCs w:val="24"/>
        </w:rPr>
        <w:t>Лингвокультурология</w:t>
      </w:r>
      <w:r w:rsidR="009604F5" w:rsidRPr="00D52F66">
        <w:rPr>
          <w:sz w:val="24"/>
          <w:szCs w:val="24"/>
        </w:rPr>
        <w:t>»</w:t>
      </w:r>
      <w:r w:rsidRPr="00D52F66">
        <w:rPr>
          <w:sz w:val="24"/>
          <w:szCs w:val="24"/>
        </w:rPr>
        <w:t xml:space="preserve"> </w:t>
      </w:r>
      <w:r w:rsidRPr="00D52F66">
        <w:rPr>
          <w:rFonts w:eastAsia="Calibri"/>
          <w:sz w:val="24"/>
          <w:szCs w:val="24"/>
          <w:lang w:eastAsia="en-US"/>
        </w:rPr>
        <w:t>является дисциплиной</w:t>
      </w:r>
      <w:r w:rsidR="00432BE7">
        <w:rPr>
          <w:rFonts w:eastAsia="Calibri"/>
          <w:sz w:val="24"/>
          <w:szCs w:val="24"/>
          <w:lang w:eastAsia="en-US"/>
        </w:rPr>
        <w:t xml:space="preserve"> по выбору</w:t>
      </w:r>
      <w:r w:rsidRPr="00D52F66">
        <w:rPr>
          <w:rFonts w:eastAsia="Calibri"/>
          <w:sz w:val="24"/>
          <w:szCs w:val="24"/>
          <w:lang w:eastAsia="en-US"/>
        </w:rPr>
        <w:t xml:space="preserve">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FC186A">
        <w:rPr>
          <w:rFonts w:eastAsia="Calibri"/>
          <w:sz w:val="24"/>
          <w:szCs w:val="24"/>
          <w:lang w:eastAsia="en-US"/>
        </w:rPr>
        <w:t xml:space="preserve">блока </w:t>
      </w:r>
      <w:r w:rsidR="00AB4A12">
        <w:rPr>
          <w:rFonts w:eastAsia="Calibri"/>
          <w:sz w:val="24"/>
          <w:szCs w:val="24"/>
          <w:lang w:eastAsia="en-US"/>
        </w:rPr>
        <w:t>Б</w:t>
      </w:r>
      <w:r w:rsidR="00AB4A12" w:rsidRPr="00D52F66">
        <w:rPr>
          <w:rFonts w:eastAsia="Calibri"/>
          <w:sz w:val="24"/>
          <w:szCs w:val="24"/>
          <w:lang w:eastAsia="en-US"/>
        </w:rPr>
        <w:t>1.</w:t>
      </w:r>
    </w:p>
    <w:p w14:paraId="00E83AA4" w14:textId="77777777"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38"/>
        <w:gridCol w:w="2177"/>
        <w:gridCol w:w="2151"/>
        <w:gridCol w:w="995"/>
      </w:tblGrid>
      <w:tr w:rsidR="00705FB5" w:rsidRPr="00D52F66" w14:paraId="5668EEC8" w14:textId="77777777" w:rsidTr="005044B9">
        <w:tc>
          <w:tcPr>
            <w:tcW w:w="1951" w:type="dxa"/>
            <w:vMerge w:val="restart"/>
            <w:vAlign w:val="center"/>
          </w:tcPr>
          <w:p w14:paraId="681E5F1F"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14:paraId="70341548" w14:textId="77777777" w:rsidR="00705FB5" w:rsidRPr="00D52F66" w:rsidRDefault="00AB4A12"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52F66">
              <w:rPr>
                <w:rFonts w:eastAsia="Calibri"/>
                <w:sz w:val="24"/>
                <w:szCs w:val="24"/>
                <w:lang w:eastAsia="en-US"/>
              </w:rPr>
              <w:t>лины</w:t>
            </w:r>
          </w:p>
        </w:tc>
        <w:tc>
          <w:tcPr>
            <w:tcW w:w="2438" w:type="dxa"/>
            <w:vMerge w:val="restart"/>
            <w:vAlign w:val="center"/>
          </w:tcPr>
          <w:p w14:paraId="19215B7A"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14:paraId="2FBF1596"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328" w:type="dxa"/>
            <w:gridSpan w:val="2"/>
            <w:vAlign w:val="center"/>
          </w:tcPr>
          <w:p w14:paraId="50ABF328"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995" w:type="dxa"/>
            <w:vMerge w:val="restart"/>
            <w:vAlign w:val="center"/>
          </w:tcPr>
          <w:p w14:paraId="6F9C334C"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14:paraId="4F79F19C" w14:textId="77777777" w:rsidTr="005044B9">
        <w:tc>
          <w:tcPr>
            <w:tcW w:w="1951" w:type="dxa"/>
            <w:vMerge/>
            <w:vAlign w:val="center"/>
          </w:tcPr>
          <w:p w14:paraId="129D5862" w14:textId="77777777" w:rsidR="00705FB5" w:rsidRPr="00D52F66" w:rsidRDefault="00705FB5" w:rsidP="00330957">
            <w:pPr>
              <w:widowControl/>
              <w:tabs>
                <w:tab w:val="left" w:pos="708"/>
              </w:tabs>
              <w:autoSpaceDE/>
              <w:adjustRightInd/>
              <w:jc w:val="both"/>
              <w:rPr>
                <w:rFonts w:eastAsia="Calibri"/>
                <w:sz w:val="24"/>
                <w:szCs w:val="24"/>
                <w:lang w:eastAsia="en-US"/>
              </w:rPr>
            </w:pPr>
          </w:p>
        </w:tc>
        <w:tc>
          <w:tcPr>
            <w:tcW w:w="2438" w:type="dxa"/>
            <w:vMerge/>
            <w:vAlign w:val="center"/>
          </w:tcPr>
          <w:p w14:paraId="39546664" w14:textId="77777777" w:rsidR="00705FB5" w:rsidRPr="00D52F66" w:rsidRDefault="00705FB5" w:rsidP="00330957">
            <w:pPr>
              <w:widowControl/>
              <w:tabs>
                <w:tab w:val="left" w:pos="708"/>
              </w:tabs>
              <w:autoSpaceDE/>
              <w:adjustRightInd/>
              <w:jc w:val="both"/>
              <w:rPr>
                <w:rFonts w:eastAsia="Calibri"/>
                <w:sz w:val="24"/>
                <w:szCs w:val="24"/>
                <w:lang w:eastAsia="en-US"/>
              </w:rPr>
            </w:pPr>
          </w:p>
        </w:tc>
        <w:tc>
          <w:tcPr>
            <w:tcW w:w="4328" w:type="dxa"/>
            <w:gridSpan w:val="2"/>
            <w:vAlign w:val="center"/>
          </w:tcPr>
          <w:p w14:paraId="75E8EC68"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995" w:type="dxa"/>
            <w:vMerge/>
            <w:vAlign w:val="center"/>
          </w:tcPr>
          <w:p w14:paraId="03C24912" w14:textId="77777777"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14:paraId="15E4493B" w14:textId="77777777" w:rsidTr="005044B9">
        <w:tc>
          <w:tcPr>
            <w:tcW w:w="1951" w:type="dxa"/>
            <w:vMerge/>
            <w:vAlign w:val="center"/>
          </w:tcPr>
          <w:p w14:paraId="1436BEBF" w14:textId="77777777" w:rsidR="00705FB5" w:rsidRPr="00D52F66" w:rsidRDefault="00705FB5" w:rsidP="00330957">
            <w:pPr>
              <w:widowControl/>
              <w:tabs>
                <w:tab w:val="left" w:pos="708"/>
              </w:tabs>
              <w:autoSpaceDE/>
              <w:adjustRightInd/>
              <w:jc w:val="both"/>
              <w:rPr>
                <w:rFonts w:eastAsia="Calibri"/>
                <w:sz w:val="24"/>
                <w:szCs w:val="24"/>
                <w:lang w:eastAsia="en-US"/>
              </w:rPr>
            </w:pPr>
          </w:p>
        </w:tc>
        <w:tc>
          <w:tcPr>
            <w:tcW w:w="2438" w:type="dxa"/>
            <w:vMerge/>
            <w:vAlign w:val="center"/>
          </w:tcPr>
          <w:p w14:paraId="13406D65" w14:textId="77777777" w:rsidR="00705FB5" w:rsidRPr="00D52F66" w:rsidRDefault="00705FB5" w:rsidP="00330957">
            <w:pPr>
              <w:widowControl/>
              <w:tabs>
                <w:tab w:val="left" w:pos="708"/>
              </w:tabs>
              <w:autoSpaceDE/>
              <w:adjustRightInd/>
              <w:jc w:val="both"/>
              <w:rPr>
                <w:rFonts w:eastAsia="Calibri"/>
                <w:sz w:val="24"/>
                <w:szCs w:val="24"/>
                <w:lang w:eastAsia="en-US"/>
              </w:rPr>
            </w:pPr>
          </w:p>
        </w:tc>
        <w:tc>
          <w:tcPr>
            <w:tcW w:w="2177" w:type="dxa"/>
            <w:vAlign w:val="center"/>
          </w:tcPr>
          <w:p w14:paraId="29B18486"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151" w:type="dxa"/>
            <w:vAlign w:val="center"/>
          </w:tcPr>
          <w:p w14:paraId="1A35D170" w14:textId="77777777"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995" w:type="dxa"/>
            <w:vMerge/>
            <w:vAlign w:val="center"/>
          </w:tcPr>
          <w:p w14:paraId="1DB0777A" w14:textId="77777777"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14:paraId="03632CFE" w14:textId="77777777" w:rsidTr="005044B9">
        <w:tc>
          <w:tcPr>
            <w:tcW w:w="1951" w:type="dxa"/>
            <w:vAlign w:val="center"/>
          </w:tcPr>
          <w:p w14:paraId="71DA21F7" w14:textId="77777777" w:rsidR="00735CE1" w:rsidRPr="00735CE1" w:rsidRDefault="00735CE1" w:rsidP="00735CE1">
            <w:pPr>
              <w:widowControl/>
              <w:tabs>
                <w:tab w:val="left" w:pos="708"/>
              </w:tabs>
              <w:autoSpaceDE/>
              <w:adjustRightInd/>
              <w:jc w:val="both"/>
              <w:rPr>
                <w:bCs/>
                <w:sz w:val="24"/>
                <w:szCs w:val="24"/>
              </w:rPr>
            </w:pPr>
            <w:r w:rsidRPr="00735CE1">
              <w:rPr>
                <w:bCs/>
                <w:sz w:val="24"/>
                <w:szCs w:val="24"/>
              </w:rPr>
              <w:t>Б1.В.ДВ.05.02</w:t>
            </w:r>
          </w:p>
          <w:p w14:paraId="5855F026" w14:textId="77777777" w:rsidR="00DA3FFC" w:rsidRPr="00D52F66" w:rsidRDefault="00DA3FFC" w:rsidP="00330957">
            <w:pPr>
              <w:widowControl/>
              <w:tabs>
                <w:tab w:val="left" w:pos="708"/>
              </w:tabs>
              <w:autoSpaceDE/>
              <w:adjustRightInd/>
              <w:jc w:val="both"/>
              <w:rPr>
                <w:rFonts w:eastAsia="Calibri"/>
                <w:sz w:val="24"/>
                <w:szCs w:val="24"/>
                <w:lang w:eastAsia="en-US"/>
              </w:rPr>
            </w:pPr>
          </w:p>
        </w:tc>
        <w:tc>
          <w:tcPr>
            <w:tcW w:w="2438" w:type="dxa"/>
            <w:vAlign w:val="center"/>
          </w:tcPr>
          <w:p w14:paraId="73EABF8A" w14:textId="77777777" w:rsidR="00DA3FFC" w:rsidRPr="00D52F66" w:rsidRDefault="00735CE1" w:rsidP="001E23B1">
            <w:pPr>
              <w:widowControl/>
              <w:tabs>
                <w:tab w:val="left" w:pos="708"/>
              </w:tabs>
              <w:autoSpaceDE/>
              <w:adjustRightInd/>
              <w:jc w:val="both"/>
              <w:rPr>
                <w:rFonts w:eastAsia="Calibri"/>
                <w:sz w:val="24"/>
                <w:szCs w:val="24"/>
                <w:lang w:eastAsia="en-US"/>
              </w:rPr>
            </w:pPr>
            <w:r w:rsidRPr="00735CE1">
              <w:rPr>
                <w:bCs/>
                <w:sz w:val="24"/>
                <w:szCs w:val="24"/>
              </w:rPr>
              <w:t>Лингвокультурология</w:t>
            </w:r>
          </w:p>
        </w:tc>
        <w:tc>
          <w:tcPr>
            <w:tcW w:w="2177" w:type="dxa"/>
            <w:vAlign w:val="center"/>
          </w:tcPr>
          <w:p w14:paraId="0FC2F3E4" w14:textId="77777777"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FC186A">
              <w:rPr>
                <w:rFonts w:eastAsia="Calibri"/>
                <w:sz w:val="24"/>
                <w:szCs w:val="24"/>
                <w:lang w:eastAsia="en-US"/>
              </w:rPr>
              <w:t>дисциплины</w:t>
            </w:r>
            <w:r w:rsidRPr="00092B28">
              <w:rPr>
                <w:rFonts w:eastAsia="Calibri"/>
                <w:sz w:val="24"/>
                <w:szCs w:val="24"/>
                <w:lang w:eastAsia="en-US"/>
              </w:rPr>
              <w:t>:</w:t>
            </w:r>
          </w:p>
          <w:p w14:paraId="451334E4" w14:textId="77777777" w:rsidR="00F40FEC" w:rsidRPr="00D52F66" w:rsidRDefault="005A2901" w:rsidP="00330957">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Введение в литературоведение</w:t>
            </w:r>
          </w:p>
        </w:tc>
        <w:tc>
          <w:tcPr>
            <w:tcW w:w="2151" w:type="dxa"/>
            <w:vAlign w:val="center"/>
          </w:tcPr>
          <w:p w14:paraId="0CE0D81D" w14:textId="77777777" w:rsidR="00DB56A7" w:rsidRDefault="00735CE1" w:rsidP="00E76A20">
            <w:pPr>
              <w:widowControl/>
              <w:tabs>
                <w:tab w:val="left" w:pos="708"/>
              </w:tabs>
              <w:autoSpaceDE/>
              <w:adjustRightInd/>
              <w:jc w:val="both"/>
              <w:rPr>
                <w:rFonts w:eastAsia="Calibri"/>
                <w:sz w:val="24"/>
                <w:szCs w:val="24"/>
                <w:lang w:eastAsia="en-US"/>
              </w:rPr>
            </w:pPr>
            <w:r>
              <w:rPr>
                <w:rFonts w:eastAsia="Calibri"/>
                <w:sz w:val="24"/>
                <w:szCs w:val="24"/>
                <w:lang w:eastAsia="en-US"/>
              </w:rPr>
              <w:t>Социолингвистика</w:t>
            </w:r>
          </w:p>
          <w:p w14:paraId="28CF7660" w14:textId="77777777" w:rsidR="00DB56A7" w:rsidRDefault="00DB56A7" w:rsidP="00E76A20">
            <w:pPr>
              <w:widowControl/>
              <w:tabs>
                <w:tab w:val="left" w:pos="708"/>
              </w:tabs>
              <w:autoSpaceDE/>
              <w:adjustRightInd/>
              <w:jc w:val="both"/>
              <w:rPr>
                <w:rFonts w:eastAsia="Calibri"/>
                <w:sz w:val="24"/>
                <w:szCs w:val="24"/>
                <w:lang w:eastAsia="en-US"/>
              </w:rPr>
            </w:pPr>
          </w:p>
          <w:p w14:paraId="39FD104D" w14:textId="77777777"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995" w:type="dxa"/>
            <w:vAlign w:val="center"/>
          </w:tcPr>
          <w:p w14:paraId="3C672221" w14:textId="77777777" w:rsidR="00CE1A93" w:rsidRPr="00D52F66" w:rsidRDefault="00CE1A93" w:rsidP="00CE1A93">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ПК-1</w:t>
            </w:r>
          </w:p>
          <w:p w14:paraId="5B9522C1" w14:textId="77777777" w:rsidR="00FC186A" w:rsidRPr="00735CE1" w:rsidRDefault="00AC7577" w:rsidP="00AC757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735CE1">
              <w:rPr>
                <w:rFonts w:eastAsia="Calibri"/>
                <w:sz w:val="24"/>
                <w:szCs w:val="24"/>
                <w:lang w:eastAsia="en-US"/>
              </w:rPr>
              <w:t>ПК-</w:t>
            </w:r>
            <w:r>
              <w:rPr>
                <w:rFonts w:eastAsia="Calibri"/>
                <w:sz w:val="24"/>
                <w:szCs w:val="24"/>
                <w:lang w:eastAsia="en-US"/>
              </w:rPr>
              <w:t>1</w:t>
            </w:r>
          </w:p>
        </w:tc>
      </w:tr>
    </w:tbl>
    <w:p w14:paraId="0EC1CED0" w14:textId="77777777" w:rsidR="00D02EB8" w:rsidRPr="00D52F66" w:rsidRDefault="00D02EB8" w:rsidP="00A76E53">
      <w:pPr>
        <w:widowControl/>
        <w:autoSpaceDE/>
        <w:autoSpaceDN/>
        <w:adjustRightInd/>
        <w:contextualSpacing/>
        <w:jc w:val="both"/>
        <w:rPr>
          <w:rFonts w:eastAsia="Calibri"/>
          <w:b/>
          <w:spacing w:val="4"/>
          <w:sz w:val="24"/>
          <w:szCs w:val="24"/>
          <w:lang w:eastAsia="en-US"/>
        </w:rPr>
      </w:pPr>
    </w:p>
    <w:p w14:paraId="3C27C06E" w14:textId="77777777"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5C0DFEA5" w14:textId="77777777" w:rsidR="007F4B97" w:rsidRPr="00D52F66" w:rsidRDefault="007F4B97" w:rsidP="00A76E53">
      <w:pPr>
        <w:ind w:firstLine="709"/>
        <w:jc w:val="both"/>
        <w:rPr>
          <w:sz w:val="24"/>
          <w:szCs w:val="24"/>
        </w:rPr>
      </w:pPr>
    </w:p>
    <w:p w14:paraId="1FEEF31C" w14:textId="77777777"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B5785F">
        <w:rPr>
          <w:rFonts w:eastAsia="Calibri"/>
          <w:sz w:val="24"/>
          <w:szCs w:val="24"/>
          <w:lang w:eastAsia="en-US"/>
        </w:rPr>
        <w:t>5</w:t>
      </w:r>
      <w:r w:rsidRPr="00D52F66">
        <w:rPr>
          <w:rFonts w:eastAsia="Calibri"/>
          <w:sz w:val="24"/>
          <w:szCs w:val="24"/>
          <w:lang w:eastAsia="en-US"/>
        </w:rPr>
        <w:t xml:space="preserve"> зачетных единиц – </w:t>
      </w:r>
      <w:r w:rsidR="00153F5F">
        <w:rPr>
          <w:rFonts w:eastAsia="Calibri"/>
          <w:sz w:val="24"/>
          <w:szCs w:val="24"/>
          <w:lang w:eastAsia="en-US"/>
        </w:rPr>
        <w:t>180</w:t>
      </w:r>
      <w:r w:rsidRPr="00D52F66">
        <w:rPr>
          <w:rFonts w:eastAsia="Calibri"/>
          <w:sz w:val="24"/>
          <w:szCs w:val="24"/>
          <w:lang w:eastAsia="en-US"/>
        </w:rPr>
        <w:t xml:space="preserve"> академических часов</w:t>
      </w:r>
    </w:p>
    <w:p w14:paraId="2CF1339E" w14:textId="77777777"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14:paraId="616680FB" w14:textId="77777777" w:rsidTr="00330957">
        <w:tc>
          <w:tcPr>
            <w:tcW w:w="4365" w:type="dxa"/>
          </w:tcPr>
          <w:p w14:paraId="3C5601F3" w14:textId="77777777"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14:paraId="4A95A10B" w14:textId="77777777"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14:paraId="694FEDB3" w14:textId="77777777"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14:paraId="3A5EC98A" w14:textId="77777777"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14:paraId="36DEF9F2" w14:textId="77777777" w:rsidTr="00330957">
        <w:tc>
          <w:tcPr>
            <w:tcW w:w="4365" w:type="dxa"/>
          </w:tcPr>
          <w:p w14:paraId="346F12D2" w14:textId="77777777"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14:paraId="2431E2E0" w14:textId="77777777"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14:paraId="28D96406" w14:textId="77777777"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D52F66" w14:paraId="25FCE55F" w14:textId="77777777" w:rsidTr="00330957">
        <w:tc>
          <w:tcPr>
            <w:tcW w:w="4365" w:type="dxa"/>
          </w:tcPr>
          <w:p w14:paraId="2327827F" w14:textId="77777777"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Лекций</w:t>
            </w:r>
          </w:p>
        </w:tc>
        <w:tc>
          <w:tcPr>
            <w:tcW w:w="2693" w:type="dxa"/>
            <w:vAlign w:val="center"/>
          </w:tcPr>
          <w:p w14:paraId="3DC603D9" w14:textId="77777777"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14:paraId="708E8122" w14:textId="77777777"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14:paraId="1F0141DF" w14:textId="77777777" w:rsidTr="00330957">
        <w:tc>
          <w:tcPr>
            <w:tcW w:w="4365" w:type="dxa"/>
          </w:tcPr>
          <w:p w14:paraId="71F83644" w14:textId="77777777"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14:paraId="5A46B6DA" w14:textId="77777777"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14:paraId="65E1B59D" w14:textId="77777777"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14:paraId="1F295123" w14:textId="77777777" w:rsidTr="00330957">
        <w:tc>
          <w:tcPr>
            <w:tcW w:w="4365" w:type="dxa"/>
          </w:tcPr>
          <w:p w14:paraId="0E48C8D4" w14:textId="77777777"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14:paraId="194D2511" w14:textId="77777777"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14:paraId="3F93AB8F" w14:textId="77777777" w:rsidR="00A32A5F" w:rsidRPr="00D52F66" w:rsidRDefault="00F65448" w:rsidP="00C84CBA">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D52F66" w14:paraId="6C295DF8" w14:textId="77777777" w:rsidTr="00330957">
        <w:tc>
          <w:tcPr>
            <w:tcW w:w="4365" w:type="dxa"/>
          </w:tcPr>
          <w:p w14:paraId="0F1A6A6F" w14:textId="77777777"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14:paraId="0371D914" w14:textId="77777777"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121</w:t>
            </w:r>
          </w:p>
        </w:tc>
        <w:tc>
          <w:tcPr>
            <w:tcW w:w="2517" w:type="dxa"/>
            <w:vAlign w:val="center"/>
          </w:tcPr>
          <w:p w14:paraId="41A182F2" w14:textId="77777777" w:rsidR="00A32A5F" w:rsidRPr="00D52F66" w:rsidRDefault="00153F5F" w:rsidP="00C84CBA">
            <w:pPr>
              <w:widowControl/>
              <w:autoSpaceDE/>
              <w:autoSpaceDN/>
              <w:adjustRightInd/>
              <w:jc w:val="center"/>
              <w:rPr>
                <w:rFonts w:eastAsia="Calibri"/>
                <w:sz w:val="24"/>
                <w:szCs w:val="24"/>
                <w:lang w:eastAsia="en-US"/>
              </w:rPr>
            </w:pPr>
            <w:r>
              <w:rPr>
                <w:rFonts w:eastAsia="Calibri"/>
                <w:sz w:val="24"/>
                <w:szCs w:val="24"/>
                <w:lang w:eastAsia="en-US"/>
              </w:rPr>
              <w:t>155</w:t>
            </w:r>
          </w:p>
        </w:tc>
      </w:tr>
      <w:tr w:rsidR="0047633A" w:rsidRPr="00D52F66" w14:paraId="156FD7C9" w14:textId="77777777" w:rsidTr="00330957">
        <w:tc>
          <w:tcPr>
            <w:tcW w:w="4365" w:type="dxa"/>
          </w:tcPr>
          <w:p w14:paraId="0A06EE0E" w14:textId="77777777"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14:paraId="46E74569" w14:textId="77777777" w:rsidR="0047633A" w:rsidRPr="00D52F66" w:rsidRDefault="005A2901" w:rsidP="00330957">
            <w:pPr>
              <w:widowControl/>
              <w:autoSpaceDE/>
              <w:autoSpaceDN/>
              <w:adjustRightInd/>
              <w:jc w:val="center"/>
              <w:rPr>
                <w:rFonts w:eastAsia="Calibri"/>
                <w:sz w:val="24"/>
                <w:szCs w:val="24"/>
                <w:lang w:eastAsia="en-US"/>
              </w:rPr>
            </w:pPr>
            <w:r w:rsidRPr="00D52F66">
              <w:rPr>
                <w:rFonts w:eastAsia="Calibri"/>
                <w:sz w:val="24"/>
                <w:szCs w:val="24"/>
                <w:lang w:eastAsia="en-US"/>
              </w:rPr>
              <w:t>27</w:t>
            </w:r>
          </w:p>
        </w:tc>
        <w:tc>
          <w:tcPr>
            <w:tcW w:w="2517" w:type="dxa"/>
            <w:vAlign w:val="center"/>
          </w:tcPr>
          <w:p w14:paraId="315E9B12" w14:textId="77777777" w:rsidR="0047633A"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52F66" w14:paraId="1864EE0D" w14:textId="77777777" w:rsidTr="00330957">
        <w:tc>
          <w:tcPr>
            <w:tcW w:w="4365" w:type="dxa"/>
            <w:vAlign w:val="center"/>
          </w:tcPr>
          <w:p w14:paraId="7EB5F01D" w14:textId="77777777"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t>Формы промежуточной аттестации</w:t>
            </w:r>
          </w:p>
        </w:tc>
        <w:tc>
          <w:tcPr>
            <w:tcW w:w="2693" w:type="dxa"/>
            <w:vAlign w:val="center"/>
          </w:tcPr>
          <w:p w14:paraId="24C98E49" w14:textId="77777777" w:rsidR="005A2901" w:rsidRPr="00D52F66" w:rsidRDefault="005A2901" w:rsidP="00304E25">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304E25">
              <w:rPr>
                <w:rFonts w:eastAsia="Calibri"/>
                <w:sz w:val="24"/>
                <w:szCs w:val="24"/>
                <w:lang w:eastAsia="en-US"/>
              </w:rPr>
              <w:t>6</w:t>
            </w:r>
            <w:r w:rsidRPr="00D52F66">
              <w:rPr>
                <w:rFonts w:eastAsia="Calibri"/>
                <w:sz w:val="24"/>
                <w:szCs w:val="24"/>
                <w:lang w:eastAsia="en-US"/>
              </w:rPr>
              <w:t xml:space="preserve"> семестре</w:t>
            </w:r>
          </w:p>
        </w:tc>
        <w:tc>
          <w:tcPr>
            <w:tcW w:w="2517" w:type="dxa"/>
            <w:vAlign w:val="center"/>
          </w:tcPr>
          <w:p w14:paraId="636442D6" w14:textId="77777777" w:rsidR="00A32A5F" w:rsidRPr="00D52F66" w:rsidRDefault="005A2901" w:rsidP="00F65448">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F65448">
              <w:rPr>
                <w:rFonts w:eastAsia="Calibri"/>
                <w:sz w:val="24"/>
                <w:szCs w:val="24"/>
                <w:lang w:eastAsia="en-US"/>
              </w:rPr>
              <w:t>8</w:t>
            </w:r>
            <w:r w:rsidRPr="00D52F66">
              <w:rPr>
                <w:rFonts w:eastAsia="Calibri"/>
                <w:sz w:val="24"/>
                <w:szCs w:val="24"/>
                <w:lang w:eastAsia="en-US"/>
              </w:rPr>
              <w:t xml:space="preserve"> семестре</w:t>
            </w:r>
          </w:p>
        </w:tc>
      </w:tr>
    </w:tbl>
    <w:p w14:paraId="730D282F" w14:textId="77777777" w:rsidR="00A32A5F" w:rsidRPr="00D52F66" w:rsidRDefault="00A32A5F" w:rsidP="00A76E53">
      <w:pPr>
        <w:widowControl/>
        <w:autoSpaceDE/>
        <w:autoSpaceDN/>
        <w:adjustRightInd/>
        <w:ind w:firstLine="709"/>
        <w:jc w:val="both"/>
        <w:rPr>
          <w:rFonts w:eastAsia="Calibri"/>
          <w:sz w:val="24"/>
          <w:szCs w:val="24"/>
          <w:lang w:eastAsia="en-US"/>
        </w:rPr>
      </w:pPr>
    </w:p>
    <w:p w14:paraId="5ACB8D81" w14:textId="77777777"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4E008692" w14:textId="77777777" w:rsidR="007F4B97" w:rsidRPr="00D52F66" w:rsidRDefault="007F4B97" w:rsidP="00A76E53">
      <w:pPr>
        <w:keepNext/>
        <w:ind w:firstLine="709"/>
        <w:contextualSpacing/>
        <w:jc w:val="both"/>
        <w:rPr>
          <w:rFonts w:eastAsia="Calibri"/>
          <w:b/>
          <w:sz w:val="24"/>
          <w:szCs w:val="24"/>
        </w:rPr>
      </w:pPr>
    </w:p>
    <w:p w14:paraId="053780C9" w14:textId="77777777" w:rsidR="00114770" w:rsidRPr="00D52F66"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p w14:paraId="3D544828" w14:textId="77777777" w:rsidR="00DA489D" w:rsidRPr="00D52F66" w:rsidRDefault="00DA489D" w:rsidP="00DA489D">
      <w:pPr>
        <w:tabs>
          <w:tab w:val="left" w:pos="900"/>
        </w:tabs>
        <w:jc w:val="both"/>
        <w:rPr>
          <w:b/>
          <w:sz w:val="24"/>
          <w:szCs w:val="24"/>
        </w:rPr>
      </w:pPr>
    </w:p>
    <w:tbl>
      <w:tblPr>
        <w:tblW w:w="5000" w:type="pct"/>
        <w:tblLook w:val="04A0" w:firstRow="1" w:lastRow="0" w:firstColumn="1" w:lastColumn="0" w:noHBand="0" w:noVBand="1"/>
      </w:tblPr>
      <w:tblGrid>
        <w:gridCol w:w="5442"/>
        <w:gridCol w:w="447"/>
        <w:gridCol w:w="429"/>
        <w:gridCol w:w="662"/>
        <w:gridCol w:w="662"/>
        <w:gridCol w:w="662"/>
        <w:gridCol w:w="662"/>
        <w:gridCol w:w="746"/>
      </w:tblGrid>
      <w:tr w:rsidR="00153F5F" w:rsidRPr="00153F5F" w14:paraId="53BD00AD" w14:textId="77777777" w:rsidTr="00153F5F">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14:paraId="6560F5A7" w14:textId="77777777" w:rsidR="00153F5F" w:rsidRPr="00153F5F" w:rsidRDefault="00153F5F" w:rsidP="00304E25">
            <w:pPr>
              <w:widowControl/>
              <w:autoSpaceDE/>
              <w:autoSpaceDN/>
              <w:adjustRightInd/>
              <w:spacing w:after="200" w:line="276" w:lineRule="auto"/>
              <w:rPr>
                <w:b/>
                <w:bCs/>
                <w:color w:val="000000"/>
              </w:rPr>
            </w:pPr>
            <w:r w:rsidRPr="00153F5F">
              <w:rPr>
                <w:b/>
                <w:bCs/>
                <w:color w:val="000000"/>
                <w:sz w:val="22"/>
              </w:rPr>
              <w:t xml:space="preserve">Семестр </w:t>
            </w:r>
            <w:r w:rsidR="00304E25">
              <w:rPr>
                <w:b/>
                <w:bCs/>
                <w:color w:val="000000"/>
                <w:sz w:val="22"/>
              </w:rPr>
              <w:t>6</w:t>
            </w:r>
          </w:p>
        </w:tc>
      </w:tr>
      <w:tr w:rsidR="00153F5F" w:rsidRPr="00153F5F" w14:paraId="3141B314" w14:textId="77777777" w:rsidTr="00B07C77">
        <w:trPr>
          <w:trHeight w:val="510"/>
        </w:trPr>
        <w:tc>
          <w:tcPr>
            <w:tcW w:w="2801" w:type="pct"/>
            <w:tcBorders>
              <w:top w:val="single" w:sz="8" w:space="0" w:color="auto"/>
              <w:left w:val="single" w:sz="8" w:space="0" w:color="auto"/>
              <w:bottom w:val="single" w:sz="8" w:space="0" w:color="auto"/>
              <w:right w:val="single" w:sz="8" w:space="0" w:color="auto"/>
            </w:tcBorders>
            <w:vAlign w:val="center"/>
            <w:hideMark/>
          </w:tcPr>
          <w:p w14:paraId="14CFD41A"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14:paraId="0408A877"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14:paraId="5B33877D"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14:paraId="62E1B155"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14:paraId="075CEB70"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14:paraId="12C0EE33"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СРС</w:t>
            </w:r>
          </w:p>
        </w:tc>
        <w:tc>
          <w:tcPr>
            <w:tcW w:w="385" w:type="pct"/>
            <w:tcBorders>
              <w:top w:val="single" w:sz="8" w:space="0" w:color="auto"/>
              <w:bottom w:val="single" w:sz="8" w:space="0" w:color="auto"/>
              <w:right w:val="single" w:sz="8" w:space="0" w:color="auto"/>
            </w:tcBorders>
            <w:vAlign w:val="center"/>
            <w:hideMark/>
          </w:tcPr>
          <w:p w14:paraId="0E7ECB16" w14:textId="77777777" w:rsidR="00153F5F" w:rsidRPr="00153F5F" w:rsidRDefault="00153F5F" w:rsidP="00153F5F">
            <w:pPr>
              <w:widowControl/>
              <w:autoSpaceDE/>
              <w:autoSpaceDN/>
              <w:adjustRightInd/>
              <w:spacing w:after="200" w:line="276" w:lineRule="auto"/>
              <w:jc w:val="center"/>
              <w:rPr>
                <w:b/>
                <w:bCs/>
                <w:color w:val="000000"/>
              </w:rPr>
            </w:pPr>
            <w:r w:rsidRPr="00153F5F">
              <w:rPr>
                <w:b/>
                <w:bCs/>
                <w:color w:val="000000"/>
              </w:rPr>
              <w:t>Всего</w:t>
            </w:r>
          </w:p>
        </w:tc>
      </w:tr>
      <w:tr w:rsidR="00153F5F" w:rsidRPr="00153F5F" w14:paraId="05CAD1B7" w14:textId="77777777"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407FE6EC"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Раздел I. Лингвокультурология как междисциплинарная отрасль науки</w:t>
            </w:r>
          </w:p>
        </w:tc>
      </w:tr>
      <w:tr w:rsidR="00153F5F" w:rsidRPr="00153F5F" w14:paraId="11297920"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50DC151F"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153F5F">
              <w:rPr>
                <w:color w:val="000000"/>
                <w:sz w:val="22"/>
                <w:szCs w:val="22"/>
              </w:rPr>
              <w:t xml:space="preserve">Изучение культуры на пересечении гуманитарных дисциплин. </w:t>
            </w:r>
          </w:p>
        </w:tc>
        <w:tc>
          <w:tcPr>
            <w:tcW w:w="451" w:type="pct"/>
            <w:gridSpan w:val="2"/>
            <w:tcBorders>
              <w:top w:val="single" w:sz="8" w:space="0" w:color="auto"/>
              <w:bottom w:val="single" w:sz="8" w:space="0" w:color="auto"/>
              <w:right w:val="single" w:sz="8" w:space="0" w:color="000000"/>
            </w:tcBorders>
            <w:vAlign w:val="center"/>
            <w:hideMark/>
          </w:tcPr>
          <w:p w14:paraId="26233695"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2FF1B052"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14:paraId="66060A7C"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10CD28F1"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29A85CA0"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3AF62D02"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333F7135"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7F187A77"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691F301F"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6C861011"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6E235136"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BEF7A54"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0D34D025"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3E21D6EF"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7BB63C28"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23E6C4B0"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153F5F">
              <w:rPr>
                <w:color w:val="000000"/>
                <w:sz w:val="22"/>
                <w:szCs w:val="22"/>
              </w:rPr>
              <w:t>Язык как способ трансляции культуры: проблема взаимодействия и взаимовлияния</w:t>
            </w:r>
          </w:p>
        </w:tc>
        <w:tc>
          <w:tcPr>
            <w:tcW w:w="451" w:type="pct"/>
            <w:gridSpan w:val="2"/>
            <w:tcBorders>
              <w:top w:val="single" w:sz="8" w:space="0" w:color="auto"/>
              <w:bottom w:val="single" w:sz="8" w:space="0" w:color="auto"/>
              <w:right w:val="single" w:sz="8" w:space="0" w:color="000000"/>
            </w:tcBorders>
            <w:vAlign w:val="center"/>
            <w:hideMark/>
          </w:tcPr>
          <w:p w14:paraId="671463E2"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1448CE0A"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48150F8D"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6B027DB8"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599DF274"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1B6B3AAA"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319FEF62"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192ED7C6"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3518898B"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09615F55"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792FE71"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D382897"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4E7A064A"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3A503221"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0E8E0C24"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5FAF62CF"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153F5F">
              <w:rPr>
                <w:color w:val="000000"/>
                <w:sz w:val="22"/>
                <w:szCs w:val="22"/>
              </w:rPr>
              <w:t>Теоретические основы лингвокультурологии: цели, задачи, направления, терминологический аппарат</w:t>
            </w:r>
          </w:p>
        </w:tc>
        <w:tc>
          <w:tcPr>
            <w:tcW w:w="451" w:type="pct"/>
            <w:gridSpan w:val="2"/>
            <w:tcBorders>
              <w:top w:val="single" w:sz="8" w:space="0" w:color="auto"/>
              <w:bottom w:val="single" w:sz="8" w:space="0" w:color="auto"/>
              <w:right w:val="single" w:sz="8" w:space="0" w:color="000000"/>
            </w:tcBorders>
            <w:vAlign w:val="center"/>
            <w:hideMark/>
          </w:tcPr>
          <w:p w14:paraId="666E81BA"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3873B74E"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4A4BF30B"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EB7C051"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4A59BCAA"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6FA7AC68"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17EE5CAE"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7A748C61"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643A5421"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2CBA6F99"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075812DB"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8D81FF8"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764F40B6"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59727B3B"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7D1B4A26"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2E663550"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153F5F">
              <w:rPr>
                <w:color w:val="000000"/>
                <w:sz w:val="22"/>
                <w:szCs w:val="22"/>
              </w:rPr>
              <w:t>Проблема взаимоотношения языка, культуры и этноса в историческом аспекте</w:t>
            </w:r>
          </w:p>
        </w:tc>
        <w:tc>
          <w:tcPr>
            <w:tcW w:w="451" w:type="pct"/>
            <w:gridSpan w:val="2"/>
            <w:tcBorders>
              <w:top w:val="single" w:sz="8" w:space="0" w:color="auto"/>
              <w:bottom w:val="single" w:sz="8" w:space="0" w:color="auto"/>
              <w:right w:val="single" w:sz="8" w:space="0" w:color="000000"/>
            </w:tcBorders>
            <w:vAlign w:val="center"/>
            <w:hideMark/>
          </w:tcPr>
          <w:p w14:paraId="2217F716"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0C6EC33D"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1044B023"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625F24D"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68CD47AA"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264340D7"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04EBAE76"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1AF8900A"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4CBA8967"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2B360FFB"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40FE8AC"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015DFC2F"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0DA0478E"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58E5DA11"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0A164DBA"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60908C6D"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153F5F">
              <w:rPr>
                <w:color w:val="000000"/>
                <w:sz w:val="22"/>
                <w:szCs w:val="22"/>
              </w:rPr>
              <w:t>Отечественные и зарубежные школы и направления изучения языка и культуры</w:t>
            </w:r>
          </w:p>
        </w:tc>
        <w:tc>
          <w:tcPr>
            <w:tcW w:w="451" w:type="pct"/>
            <w:gridSpan w:val="2"/>
            <w:tcBorders>
              <w:top w:val="single" w:sz="8" w:space="0" w:color="auto"/>
              <w:bottom w:val="single" w:sz="8" w:space="0" w:color="auto"/>
              <w:right w:val="single" w:sz="8" w:space="0" w:color="000000"/>
            </w:tcBorders>
            <w:vAlign w:val="center"/>
            <w:hideMark/>
          </w:tcPr>
          <w:p w14:paraId="24682E35"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4BC15D5A"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54272514"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7CC652DE"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5F661059"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698E105A"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38E710D9"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14B083CF"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52BD4842"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4289DE53"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E22E188"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B32EDE7"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4BDDAC68"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122BE46E"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6C8BFA3D" w14:textId="77777777"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137E3A37"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Раздел II. Языковая личность и культурный концепт как уровни проявления и формирования культуры</w:t>
            </w:r>
          </w:p>
        </w:tc>
      </w:tr>
      <w:tr w:rsidR="00153F5F" w:rsidRPr="00153F5F" w14:paraId="7A25DFF8"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510BE115"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153F5F">
              <w:rPr>
                <w:color w:val="000000"/>
                <w:sz w:val="22"/>
                <w:szCs w:val="22"/>
              </w:rPr>
              <w:t>Типы языковой личности в лингвокультурологическом аспекте</w:t>
            </w:r>
          </w:p>
        </w:tc>
        <w:tc>
          <w:tcPr>
            <w:tcW w:w="451" w:type="pct"/>
            <w:gridSpan w:val="2"/>
            <w:tcBorders>
              <w:top w:val="single" w:sz="8" w:space="0" w:color="auto"/>
              <w:bottom w:val="single" w:sz="8" w:space="0" w:color="auto"/>
              <w:right w:val="single" w:sz="8" w:space="0" w:color="000000"/>
            </w:tcBorders>
            <w:vAlign w:val="center"/>
            <w:hideMark/>
          </w:tcPr>
          <w:p w14:paraId="4FC6C443"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17640BD2"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742623B8"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76353F07"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73BFF30A"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25DBBE72"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5BFEE453"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1A0E3504"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2E14A11D"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68759406"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14:paraId="01BC96C1"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AF02528" w14:textId="77777777"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29CE4E78"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6AA52164" w14:textId="77777777"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14:paraId="35866A2C"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5C8A2CAD"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7. </w:t>
            </w:r>
            <w:r w:rsidRPr="00153F5F">
              <w:rPr>
                <w:color w:val="000000"/>
                <w:sz w:val="22"/>
                <w:szCs w:val="22"/>
              </w:rPr>
              <w:t>Социологическая типология языковой личности, функциональная типология (по В. Я. Проппу)</w:t>
            </w:r>
          </w:p>
        </w:tc>
        <w:tc>
          <w:tcPr>
            <w:tcW w:w="451" w:type="pct"/>
            <w:gridSpan w:val="2"/>
            <w:tcBorders>
              <w:top w:val="single" w:sz="8" w:space="0" w:color="auto"/>
              <w:bottom w:val="single" w:sz="8" w:space="0" w:color="auto"/>
              <w:right w:val="single" w:sz="8" w:space="0" w:color="000000"/>
            </w:tcBorders>
            <w:vAlign w:val="center"/>
            <w:hideMark/>
          </w:tcPr>
          <w:p w14:paraId="3BE0D199"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3AD5B1E0"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3315A94E"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610CE163"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462F7AD1"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26877453"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60FE5463"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00A3E18C"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2A1056E2"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4FE1D738"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60A70C0"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9943908"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465CEC74"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75E8046A"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432F093A"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17F839CD"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153F5F">
              <w:rPr>
                <w:color w:val="000000"/>
                <w:sz w:val="22"/>
                <w:szCs w:val="22"/>
              </w:rPr>
              <w:t>Речевой портрет. Проблемы лингвистической персонологии</w:t>
            </w:r>
          </w:p>
        </w:tc>
        <w:tc>
          <w:tcPr>
            <w:tcW w:w="451" w:type="pct"/>
            <w:gridSpan w:val="2"/>
            <w:tcBorders>
              <w:top w:val="single" w:sz="8" w:space="0" w:color="auto"/>
              <w:bottom w:val="single" w:sz="8" w:space="0" w:color="auto"/>
              <w:right w:val="single" w:sz="8" w:space="0" w:color="000000"/>
            </w:tcBorders>
            <w:vAlign w:val="center"/>
            <w:hideMark/>
          </w:tcPr>
          <w:p w14:paraId="28CE2D2A"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08A766DF"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19223ED9"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1D1C965"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78281B3A"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35A983B8"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25CF6D6E"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7E81D8AC"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5662402F"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1245351A"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0412DAC0"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625EA2FB"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639F6FF7"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76974F70"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330B010D"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21A5E49D"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153F5F">
              <w:rPr>
                <w:color w:val="000000"/>
                <w:sz w:val="22"/>
                <w:szCs w:val="22"/>
              </w:rPr>
              <w:t>Речевое поведение как коммуникативная реализация ценностной ориентации человека</w:t>
            </w:r>
          </w:p>
        </w:tc>
        <w:tc>
          <w:tcPr>
            <w:tcW w:w="451" w:type="pct"/>
            <w:gridSpan w:val="2"/>
            <w:tcBorders>
              <w:top w:val="single" w:sz="8" w:space="0" w:color="auto"/>
              <w:bottom w:val="single" w:sz="8" w:space="0" w:color="auto"/>
              <w:right w:val="single" w:sz="8" w:space="0" w:color="000000"/>
            </w:tcBorders>
            <w:vAlign w:val="center"/>
            <w:hideMark/>
          </w:tcPr>
          <w:p w14:paraId="744011BB"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58F523B3"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4F67721A"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4E9134BF"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33A17368"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53D52576"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5C6BCFA5"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483419C0"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11CCC646"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77DF3801"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497470A1"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1311AA7B"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27C5E9EE"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6EAC209B"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2C4FA9B7"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2F09D82A"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0</w:t>
            </w:r>
            <w:r>
              <w:rPr>
                <w:color w:val="000000"/>
                <w:sz w:val="22"/>
                <w:szCs w:val="22"/>
              </w:rPr>
              <w:t xml:space="preserve">. </w:t>
            </w:r>
            <w:r w:rsidRPr="00153F5F">
              <w:rPr>
                <w:color w:val="000000"/>
                <w:sz w:val="22"/>
                <w:szCs w:val="22"/>
              </w:rPr>
              <w:t>Методологические основания анализа концепта. Национальный характер и языковые способы его экспликации</w:t>
            </w:r>
          </w:p>
        </w:tc>
        <w:tc>
          <w:tcPr>
            <w:tcW w:w="451" w:type="pct"/>
            <w:gridSpan w:val="2"/>
            <w:tcBorders>
              <w:top w:val="single" w:sz="8" w:space="0" w:color="auto"/>
              <w:bottom w:val="single" w:sz="8" w:space="0" w:color="auto"/>
              <w:right w:val="single" w:sz="8" w:space="0" w:color="000000"/>
            </w:tcBorders>
            <w:vAlign w:val="center"/>
            <w:hideMark/>
          </w:tcPr>
          <w:p w14:paraId="27B69A54"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234B3E8A"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18AB0C8D"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750D3D95"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18007E75"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660015C2"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1DA8BCF7"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072E9D16"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224D1309"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01E00309"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14:paraId="09E11DAE"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1C3C528A"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595959"/>
            <w:vAlign w:val="center"/>
            <w:hideMark/>
          </w:tcPr>
          <w:p w14:paraId="513736B0"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4E39E23A" w14:textId="77777777"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14:paraId="7E1FD3B7" w14:textId="77777777"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6D6606CD"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Раздел III.  Коммуникативные модели культуры и методология лингвокультурологии</w:t>
            </w:r>
          </w:p>
        </w:tc>
      </w:tr>
      <w:tr w:rsidR="00153F5F" w:rsidRPr="00153F5F" w14:paraId="4D46CE60"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260A0D64"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1</w:t>
            </w:r>
            <w:r>
              <w:rPr>
                <w:color w:val="000000"/>
                <w:sz w:val="22"/>
                <w:szCs w:val="22"/>
              </w:rPr>
              <w:t xml:space="preserve">. </w:t>
            </w:r>
            <w:r w:rsidRPr="00153F5F">
              <w:rPr>
                <w:color w:val="000000"/>
                <w:sz w:val="22"/>
                <w:szCs w:val="22"/>
              </w:rPr>
              <w:t>Модель диалогической коммуникации М. М. Бахтина. Межкультурная коммуникация как опосредованное общение представителей различных культур</w:t>
            </w:r>
          </w:p>
        </w:tc>
        <w:tc>
          <w:tcPr>
            <w:tcW w:w="451" w:type="pct"/>
            <w:gridSpan w:val="2"/>
            <w:tcBorders>
              <w:top w:val="single" w:sz="8" w:space="0" w:color="auto"/>
              <w:bottom w:val="single" w:sz="8" w:space="0" w:color="auto"/>
              <w:right w:val="single" w:sz="8" w:space="0" w:color="000000"/>
            </w:tcBorders>
            <w:vAlign w:val="center"/>
            <w:hideMark/>
          </w:tcPr>
          <w:p w14:paraId="6AB07D2F"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0FBF5556"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14:paraId="3A396EE1"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485F6EC7"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1029953F"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264F5A45"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3E4D43BA"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30681364"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23BCA6FE"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175F1294" w14:textId="77777777"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14:paraId="35586300"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1ADAC96C" w14:textId="77777777"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566E0694"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55FF4D81"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153F5F" w:rsidRPr="00153F5F" w14:paraId="749E03C0"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352C05B2"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2</w:t>
            </w:r>
            <w:r>
              <w:rPr>
                <w:color w:val="000000"/>
                <w:sz w:val="22"/>
                <w:szCs w:val="22"/>
              </w:rPr>
              <w:t xml:space="preserve">. </w:t>
            </w:r>
            <w:r w:rsidRPr="00153F5F">
              <w:rPr>
                <w:color w:val="000000"/>
                <w:sz w:val="22"/>
                <w:szCs w:val="22"/>
              </w:rPr>
              <w:t>Функциональное направление в современной лингвистике</w:t>
            </w:r>
          </w:p>
        </w:tc>
        <w:tc>
          <w:tcPr>
            <w:tcW w:w="451" w:type="pct"/>
            <w:gridSpan w:val="2"/>
            <w:tcBorders>
              <w:top w:val="single" w:sz="8" w:space="0" w:color="auto"/>
              <w:bottom w:val="single" w:sz="8" w:space="0" w:color="auto"/>
              <w:right w:val="single" w:sz="8" w:space="0" w:color="000000"/>
            </w:tcBorders>
            <w:vAlign w:val="center"/>
            <w:hideMark/>
          </w:tcPr>
          <w:p w14:paraId="74E3504F"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4F8CCDF3"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67C5C8CE"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9B56566"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2EFFB660"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23043CD2"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6CCCF9F6"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6D02D72E"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2105F86C"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7D1812AF"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1F91C068"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58F20EF"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4EEF51C8"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4E214125"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46076081"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0E9E4430"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3</w:t>
            </w:r>
            <w:r>
              <w:rPr>
                <w:color w:val="000000"/>
                <w:sz w:val="22"/>
                <w:szCs w:val="22"/>
              </w:rPr>
              <w:t xml:space="preserve">. </w:t>
            </w:r>
            <w:r w:rsidRPr="00153F5F">
              <w:rPr>
                <w:color w:val="000000"/>
                <w:sz w:val="22"/>
                <w:szCs w:val="22"/>
              </w:rPr>
              <w:t>Дискурс как единица исследования межличностного речевого общения</w:t>
            </w:r>
          </w:p>
        </w:tc>
        <w:tc>
          <w:tcPr>
            <w:tcW w:w="451" w:type="pct"/>
            <w:gridSpan w:val="2"/>
            <w:tcBorders>
              <w:top w:val="single" w:sz="8" w:space="0" w:color="auto"/>
              <w:bottom w:val="single" w:sz="8" w:space="0" w:color="auto"/>
              <w:right w:val="single" w:sz="8" w:space="0" w:color="000000"/>
            </w:tcBorders>
            <w:vAlign w:val="center"/>
            <w:hideMark/>
          </w:tcPr>
          <w:p w14:paraId="68AA959D"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733AA05E"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2B272B6A"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18B93F54"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15BF2760"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615647A5"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0C86C58F"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240E0D5B"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4A232364"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41118A2C"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8EE8177"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0E99702"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2C530D55"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0933350C"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74C12845"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2955BB45"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4</w:t>
            </w:r>
            <w:r>
              <w:rPr>
                <w:color w:val="000000"/>
                <w:sz w:val="22"/>
                <w:szCs w:val="22"/>
              </w:rPr>
              <w:t xml:space="preserve">. </w:t>
            </w:r>
            <w:r w:rsidRPr="00153F5F">
              <w:rPr>
                <w:color w:val="000000"/>
                <w:sz w:val="22"/>
                <w:szCs w:val="22"/>
              </w:rPr>
              <w:t>Аксиология коммуникативного поведения: национально-культурные типы, способы описания</w:t>
            </w:r>
          </w:p>
        </w:tc>
        <w:tc>
          <w:tcPr>
            <w:tcW w:w="451" w:type="pct"/>
            <w:gridSpan w:val="2"/>
            <w:tcBorders>
              <w:top w:val="single" w:sz="8" w:space="0" w:color="auto"/>
              <w:bottom w:val="single" w:sz="8" w:space="0" w:color="auto"/>
              <w:right w:val="single" w:sz="8" w:space="0" w:color="000000"/>
            </w:tcBorders>
            <w:vAlign w:val="center"/>
            <w:hideMark/>
          </w:tcPr>
          <w:p w14:paraId="58FE0202"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239FEC8E"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14:paraId="4942D7A8"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4581A3B"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14:paraId="62F306DF"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14:paraId="205B971E"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14:paraId="2A782F61"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3132DF1F"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07A66C13"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168CD724"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426496F"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BDBFA7F"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0125A572"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1C48A895" w14:textId="77777777"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14:paraId="62904856"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5FBE53A5" w14:textId="77777777"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5</w:t>
            </w:r>
            <w:r>
              <w:rPr>
                <w:color w:val="000000"/>
                <w:sz w:val="22"/>
                <w:szCs w:val="22"/>
              </w:rPr>
              <w:t xml:space="preserve">. </w:t>
            </w:r>
            <w:r w:rsidRPr="00153F5F">
              <w:rPr>
                <w:color w:val="000000"/>
                <w:sz w:val="22"/>
                <w:szCs w:val="22"/>
              </w:rPr>
              <w:t>Лингвокультурология как интегративная дисциплина. Ее методы и методики</w:t>
            </w:r>
          </w:p>
        </w:tc>
        <w:tc>
          <w:tcPr>
            <w:tcW w:w="451" w:type="pct"/>
            <w:gridSpan w:val="2"/>
            <w:tcBorders>
              <w:top w:val="single" w:sz="8" w:space="0" w:color="auto"/>
              <w:bottom w:val="single" w:sz="8" w:space="0" w:color="auto"/>
              <w:right w:val="single" w:sz="8" w:space="0" w:color="000000"/>
            </w:tcBorders>
            <w:vAlign w:val="center"/>
            <w:hideMark/>
          </w:tcPr>
          <w:p w14:paraId="239BDA5D"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2D14F5DB" w14:textId="77777777"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2</w:t>
            </w:r>
          </w:p>
        </w:tc>
        <w:tc>
          <w:tcPr>
            <w:tcW w:w="341" w:type="pct"/>
            <w:tcBorders>
              <w:bottom w:val="single" w:sz="8" w:space="0" w:color="auto"/>
              <w:right w:val="single" w:sz="8" w:space="0" w:color="auto"/>
            </w:tcBorders>
            <w:vAlign w:val="center"/>
            <w:hideMark/>
          </w:tcPr>
          <w:p w14:paraId="1828A4C2"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6A4563EA"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14:paraId="0317061E"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9</w:t>
            </w:r>
          </w:p>
        </w:tc>
        <w:tc>
          <w:tcPr>
            <w:tcW w:w="385" w:type="pct"/>
            <w:tcBorders>
              <w:bottom w:val="single" w:sz="8" w:space="0" w:color="auto"/>
              <w:right w:val="single" w:sz="8" w:space="0" w:color="auto"/>
            </w:tcBorders>
            <w:vAlign w:val="center"/>
            <w:hideMark/>
          </w:tcPr>
          <w:p w14:paraId="255254E9"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153F5F" w:rsidRPr="00153F5F" w14:paraId="2065F819"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5433E5FB"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660AA6BF"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41ABE20D"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14:paraId="7A0BDF71"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487E045" w14:textId="77777777"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5BB39866"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13EA5906" w14:textId="77777777"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14:paraId="1086FCE4" w14:textId="77777777"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14:paraId="02EBA469"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14:paraId="250F1501" w14:textId="77777777"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4EA59E6F" w14:textId="77777777"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16</w:t>
            </w:r>
          </w:p>
        </w:tc>
        <w:tc>
          <w:tcPr>
            <w:tcW w:w="341" w:type="pct"/>
            <w:tcBorders>
              <w:bottom w:val="single" w:sz="8" w:space="0" w:color="auto"/>
              <w:right w:val="single" w:sz="8" w:space="0" w:color="auto"/>
            </w:tcBorders>
            <w:vAlign w:val="center"/>
            <w:hideMark/>
          </w:tcPr>
          <w:p w14:paraId="42BBD55A"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14:paraId="3AF4AD0C"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16</w:t>
            </w:r>
          </w:p>
        </w:tc>
        <w:tc>
          <w:tcPr>
            <w:tcW w:w="341" w:type="pct"/>
            <w:tcBorders>
              <w:bottom w:val="single" w:sz="8" w:space="0" w:color="auto"/>
              <w:right w:val="single" w:sz="8" w:space="0" w:color="auto"/>
            </w:tcBorders>
            <w:vAlign w:val="center"/>
            <w:hideMark/>
          </w:tcPr>
          <w:p w14:paraId="579F668C" w14:textId="77777777"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121</w:t>
            </w:r>
          </w:p>
        </w:tc>
        <w:tc>
          <w:tcPr>
            <w:tcW w:w="385" w:type="pct"/>
            <w:tcBorders>
              <w:bottom w:val="single" w:sz="8" w:space="0" w:color="auto"/>
              <w:right w:val="single" w:sz="8" w:space="0" w:color="auto"/>
            </w:tcBorders>
            <w:vAlign w:val="center"/>
            <w:hideMark/>
          </w:tcPr>
          <w:p w14:paraId="192DE3C0" w14:textId="77777777"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153</w:t>
            </w:r>
          </w:p>
        </w:tc>
      </w:tr>
      <w:tr w:rsidR="00153F5F" w:rsidRPr="00153F5F" w14:paraId="4D167CBC" w14:textId="77777777" w:rsidTr="00B07C77">
        <w:trPr>
          <w:trHeight w:val="810"/>
        </w:trPr>
        <w:tc>
          <w:tcPr>
            <w:tcW w:w="2801" w:type="pct"/>
            <w:vMerge/>
            <w:tcBorders>
              <w:left w:val="single" w:sz="8" w:space="0" w:color="auto"/>
              <w:bottom w:val="single" w:sz="8" w:space="0" w:color="000000"/>
              <w:right w:val="single" w:sz="8" w:space="0" w:color="auto"/>
            </w:tcBorders>
            <w:vAlign w:val="center"/>
            <w:hideMark/>
          </w:tcPr>
          <w:p w14:paraId="25A07CE3" w14:textId="77777777"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18E3E3F0"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79AC2EFF" w14:textId="77777777"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4</w:t>
            </w:r>
          </w:p>
        </w:tc>
        <w:tc>
          <w:tcPr>
            <w:tcW w:w="341" w:type="pct"/>
            <w:tcBorders>
              <w:bottom w:val="single" w:sz="8" w:space="0" w:color="auto"/>
              <w:right w:val="single" w:sz="8" w:space="0" w:color="auto"/>
            </w:tcBorders>
            <w:shd w:val="clear" w:color="000000" w:fill="F2F2F2"/>
            <w:vAlign w:val="center"/>
            <w:hideMark/>
          </w:tcPr>
          <w:p w14:paraId="5D93F168"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14:paraId="0FA11DE4" w14:textId="77777777"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4</w:t>
            </w:r>
          </w:p>
        </w:tc>
        <w:tc>
          <w:tcPr>
            <w:tcW w:w="341" w:type="pct"/>
            <w:tcBorders>
              <w:bottom w:val="single" w:sz="8" w:space="0" w:color="auto"/>
              <w:right w:val="single" w:sz="8" w:space="0" w:color="auto"/>
            </w:tcBorders>
            <w:shd w:val="clear" w:color="000000" w:fill="595959"/>
            <w:vAlign w:val="center"/>
            <w:hideMark/>
          </w:tcPr>
          <w:p w14:paraId="33047804"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4D7CF02B" w14:textId="77777777"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8</w:t>
            </w:r>
          </w:p>
        </w:tc>
      </w:tr>
      <w:tr w:rsidR="00153F5F" w:rsidRPr="00153F5F" w14:paraId="4657C203" w14:textId="77777777" w:rsidTr="00B07C77">
        <w:trPr>
          <w:trHeight w:val="810"/>
        </w:trPr>
        <w:tc>
          <w:tcPr>
            <w:tcW w:w="2801" w:type="pct"/>
            <w:tcBorders>
              <w:left w:val="single" w:sz="8" w:space="0" w:color="auto"/>
              <w:bottom w:val="single" w:sz="8" w:space="0" w:color="auto"/>
              <w:right w:val="single" w:sz="8" w:space="0" w:color="auto"/>
            </w:tcBorders>
            <w:vAlign w:val="center"/>
            <w:hideMark/>
          </w:tcPr>
          <w:p w14:paraId="72BC0D56" w14:textId="77777777" w:rsidR="00153F5F" w:rsidRPr="00153F5F" w:rsidRDefault="00153F5F" w:rsidP="00153F5F">
            <w:pPr>
              <w:widowControl/>
              <w:autoSpaceDE/>
              <w:autoSpaceDN/>
              <w:adjustRightInd/>
              <w:spacing w:after="200" w:line="276" w:lineRule="auto"/>
              <w:jc w:val="center"/>
              <w:rPr>
                <w:color w:val="000000"/>
                <w:sz w:val="22"/>
                <w:szCs w:val="22"/>
              </w:rPr>
            </w:pPr>
            <w:bookmarkStart w:id="0" w:name="RANGE!A48"/>
            <w:bookmarkEnd w:id="0"/>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0" w:type="pct"/>
            <w:tcBorders>
              <w:bottom w:val="single" w:sz="8" w:space="0" w:color="auto"/>
            </w:tcBorders>
            <w:shd w:val="clear" w:color="000000" w:fill="595959"/>
            <w:vAlign w:val="center"/>
            <w:hideMark/>
          </w:tcPr>
          <w:p w14:paraId="3358A2AA"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14:paraId="6A652880"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14:paraId="45CFA10C"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14:paraId="49622E70"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569C59CD" w14:textId="77777777"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5" w:type="pct"/>
            <w:tcBorders>
              <w:bottom w:val="single" w:sz="8" w:space="0" w:color="auto"/>
              <w:right w:val="single" w:sz="8" w:space="0" w:color="auto"/>
            </w:tcBorders>
            <w:vAlign w:val="center"/>
            <w:hideMark/>
          </w:tcPr>
          <w:p w14:paraId="472DE284" w14:textId="77777777" w:rsidR="00153F5F" w:rsidRPr="00153F5F" w:rsidRDefault="009E66CC" w:rsidP="00153F5F">
            <w:pPr>
              <w:widowControl/>
              <w:autoSpaceDE/>
              <w:autoSpaceDN/>
              <w:adjustRightInd/>
              <w:spacing w:after="200" w:line="276" w:lineRule="auto"/>
              <w:jc w:val="center"/>
              <w:rPr>
                <w:b/>
                <w:bCs/>
                <w:color w:val="000000"/>
                <w:sz w:val="22"/>
                <w:szCs w:val="22"/>
              </w:rPr>
            </w:pPr>
            <w:bookmarkStart w:id="1" w:name="RANGE!H48"/>
            <w:bookmarkEnd w:id="1"/>
            <w:r>
              <w:rPr>
                <w:b/>
                <w:bCs/>
                <w:color w:val="000000"/>
                <w:sz w:val="22"/>
                <w:szCs w:val="22"/>
              </w:rPr>
              <w:t>27</w:t>
            </w:r>
          </w:p>
        </w:tc>
      </w:tr>
      <w:tr w:rsidR="00153F5F" w:rsidRPr="00153F5F" w14:paraId="765CA84F" w14:textId="77777777" w:rsidTr="00B07C77">
        <w:trPr>
          <w:trHeight w:val="810"/>
        </w:trPr>
        <w:tc>
          <w:tcPr>
            <w:tcW w:w="2801" w:type="pct"/>
            <w:tcBorders>
              <w:left w:val="single" w:sz="8" w:space="0" w:color="auto"/>
              <w:bottom w:val="single" w:sz="8" w:space="0" w:color="auto"/>
              <w:right w:val="single" w:sz="8" w:space="0" w:color="auto"/>
            </w:tcBorders>
            <w:vAlign w:val="center"/>
            <w:hideMark/>
          </w:tcPr>
          <w:p w14:paraId="2FBAC1AF" w14:textId="77777777" w:rsidR="00153F5F" w:rsidRPr="00153F5F" w:rsidRDefault="00153F5F" w:rsidP="00153F5F">
            <w:pPr>
              <w:widowControl/>
              <w:autoSpaceDE/>
              <w:autoSpaceDN/>
              <w:adjustRightInd/>
              <w:spacing w:after="200" w:line="276" w:lineRule="auto"/>
              <w:jc w:val="center"/>
              <w:rPr>
                <w:color w:val="000000"/>
                <w:sz w:val="22"/>
                <w:szCs w:val="22"/>
              </w:rPr>
            </w:pPr>
            <w:bookmarkStart w:id="2" w:name="RANGE!A49"/>
            <w:bookmarkEnd w:id="2"/>
            <w:r w:rsidRPr="00153F5F">
              <w:rPr>
                <w:color w:val="000000"/>
                <w:sz w:val="22"/>
                <w:szCs w:val="22"/>
              </w:rPr>
              <w:t xml:space="preserve">Итого с </w:t>
            </w:r>
            <w:r>
              <w:rPr>
                <w:color w:val="000000"/>
                <w:sz w:val="22"/>
                <w:szCs w:val="22"/>
              </w:rPr>
              <w:t>экзаменом</w:t>
            </w:r>
          </w:p>
        </w:tc>
        <w:tc>
          <w:tcPr>
            <w:tcW w:w="451" w:type="pct"/>
            <w:gridSpan w:val="2"/>
            <w:tcBorders>
              <w:top w:val="single" w:sz="8" w:space="0" w:color="auto"/>
              <w:bottom w:val="single" w:sz="8" w:space="0" w:color="auto"/>
            </w:tcBorders>
            <w:shd w:val="clear" w:color="000000" w:fill="595959"/>
            <w:vAlign w:val="center"/>
            <w:hideMark/>
          </w:tcPr>
          <w:p w14:paraId="2AA53330" w14:textId="77777777"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14:paraId="1EA97F66" w14:textId="77777777"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14:paraId="6789200E"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14:paraId="129F952D"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0F2A9BE5" w14:textId="77777777"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14:paraId="70AB4AAC" w14:textId="77777777" w:rsidR="00153F5F" w:rsidRPr="00153F5F" w:rsidRDefault="00305EA4"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14:paraId="5BB1DA68" w14:textId="77777777" w:rsidR="00DA489D" w:rsidRPr="00D52F66" w:rsidRDefault="00DA489D" w:rsidP="00DA489D">
      <w:pPr>
        <w:tabs>
          <w:tab w:val="left" w:pos="900"/>
        </w:tabs>
        <w:jc w:val="both"/>
        <w:rPr>
          <w:b/>
          <w:sz w:val="24"/>
          <w:szCs w:val="24"/>
        </w:rPr>
      </w:pPr>
    </w:p>
    <w:p w14:paraId="51149D6C" w14:textId="77777777"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14:paraId="1EE829AE" w14:textId="77777777" w:rsidR="00AF61EB" w:rsidRPr="00D52F66" w:rsidRDefault="00AF61EB" w:rsidP="009D7621">
      <w:pPr>
        <w:tabs>
          <w:tab w:val="left" w:pos="567"/>
          <w:tab w:val="left" w:pos="900"/>
        </w:tabs>
        <w:jc w:val="both"/>
        <w:rPr>
          <w:b/>
          <w:sz w:val="24"/>
          <w:szCs w:val="24"/>
        </w:rPr>
      </w:pPr>
    </w:p>
    <w:tbl>
      <w:tblPr>
        <w:tblW w:w="5000" w:type="pct"/>
        <w:tblLook w:val="04A0" w:firstRow="1" w:lastRow="0" w:firstColumn="1" w:lastColumn="0" w:noHBand="0" w:noVBand="1"/>
      </w:tblPr>
      <w:tblGrid>
        <w:gridCol w:w="5444"/>
        <w:gridCol w:w="447"/>
        <w:gridCol w:w="429"/>
        <w:gridCol w:w="662"/>
        <w:gridCol w:w="662"/>
        <w:gridCol w:w="662"/>
        <w:gridCol w:w="662"/>
        <w:gridCol w:w="744"/>
      </w:tblGrid>
      <w:tr w:rsidR="00B07C77" w:rsidRPr="00153F5F" w14:paraId="7B341059" w14:textId="77777777" w:rsidTr="00B07C77">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14:paraId="4B93ABD6" w14:textId="77777777" w:rsidR="00B07C77" w:rsidRPr="00153F5F" w:rsidRDefault="00B07C77" w:rsidP="00B07C77">
            <w:pPr>
              <w:widowControl/>
              <w:autoSpaceDE/>
              <w:autoSpaceDN/>
              <w:adjustRightInd/>
              <w:spacing w:after="200" w:line="276" w:lineRule="auto"/>
              <w:rPr>
                <w:b/>
                <w:bCs/>
                <w:color w:val="000000"/>
              </w:rPr>
            </w:pPr>
            <w:r w:rsidRPr="00153F5F">
              <w:rPr>
                <w:b/>
                <w:bCs/>
                <w:color w:val="000000"/>
                <w:sz w:val="22"/>
              </w:rPr>
              <w:t xml:space="preserve">Семестр </w:t>
            </w:r>
            <w:r>
              <w:rPr>
                <w:b/>
                <w:bCs/>
                <w:color w:val="000000"/>
                <w:sz w:val="22"/>
              </w:rPr>
              <w:t>8</w:t>
            </w:r>
          </w:p>
        </w:tc>
      </w:tr>
      <w:tr w:rsidR="00B07C77" w:rsidRPr="00153F5F" w14:paraId="67CA9153" w14:textId="77777777" w:rsidTr="00DB3483">
        <w:trPr>
          <w:trHeight w:val="510"/>
        </w:trPr>
        <w:tc>
          <w:tcPr>
            <w:tcW w:w="2802" w:type="pct"/>
            <w:tcBorders>
              <w:top w:val="single" w:sz="8" w:space="0" w:color="auto"/>
              <w:left w:val="single" w:sz="8" w:space="0" w:color="auto"/>
              <w:bottom w:val="single" w:sz="8" w:space="0" w:color="auto"/>
              <w:right w:val="single" w:sz="8" w:space="0" w:color="auto"/>
            </w:tcBorders>
            <w:vAlign w:val="center"/>
            <w:hideMark/>
          </w:tcPr>
          <w:p w14:paraId="17641DD8"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14:paraId="76D9B684"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14:paraId="193BD7FF"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14:paraId="27DA16CC"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14:paraId="74A95CAF"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14:paraId="205597D8"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СРС</w:t>
            </w:r>
          </w:p>
        </w:tc>
        <w:tc>
          <w:tcPr>
            <w:tcW w:w="384" w:type="pct"/>
            <w:tcBorders>
              <w:top w:val="single" w:sz="8" w:space="0" w:color="auto"/>
              <w:bottom w:val="single" w:sz="8" w:space="0" w:color="auto"/>
              <w:right w:val="single" w:sz="8" w:space="0" w:color="auto"/>
            </w:tcBorders>
            <w:vAlign w:val="center"/>
            <w:hideMark/>
          </w:tcPr>
          <w:p w14:paraId="0EAEED19" w14:textId="77777777" w:rsidR="00B07C77" w:rsidRPr="00153F5F" w:rsidRDefault="00B07C77" w:rsidP="00B07C77">
            <w:pPr>
              <w:widowControl/>
              <w:autoSpaceDE/>
              <w:autoSpaceDN/>
              <w:adjustRightInd/>
              <w:spacing w:after="200" w:line="276" w:lineRule="auto"/>
              <w:jc w:val="center"/>
              <w:rPr>
                <w:b/>
                <w:bCs/>
                <w:color w:val="000000"/>
              </w:rPr>
            </w:pPr>
            <w:r w:rsidRPr="00153F5F">
              <w:rPr>
                <w:b/>
                <w:bCs/>
                <w:color w:val="000000"/>
              </w:rPr>
              <w:t>Всего</w:t>
            </w:r>
          </w:p>
        </w:tc>
      </w:tr>
      <w:tr w:rsidR="00B07C77" w:rsidRPr="00153F5F" w14:paraId="72C38CBB" w14:textId="77777777"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613614A9"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Раздел I. Лингвокультурология как междисциплинарная отрасль науки</w:t>
            </w:r>
          </w:p>
        </w:tc>
      </w:tr>
      <w:tr w:rsidR="00B07C77" w:rsidRPr="00153F5F" w14:paraId="0C9DCB1F"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52FACD01"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153F5F">
              <w:rPr>
                <w:color w:val="000000"/>
                <w:sz w:val="22"/>
                <w:szCs w:val="22"/>
              </w:rPr>
              <w:t xml:space="preserve">Изучение культуры на пересечении гуманитарных дисциплин. </w:t>
            </w:r>
          </w:p>
        </w:tc>
        <w:tc>
          <w:tcPr>
            <w:tcW w:w="451" w:type="pct"/>
            <w:gridSpan w:val="2"/>
            <w:tcBorders>
              <w:top w:val="single" w:sz="8" w:space="0" w:color="auto"/>
              <w:bottom w:val="single" w:sz="8" w:space="0" w:color="auto"/>
              <w:right w:val="single" w:sz="8" w:space="0" w:color="000000"/>
            </w:tcBorders>
            <w:vAlign w:val="center"/>
            <w:hideMark/>
          </w:tcPr>
          <w:p w14:paraId="7A978EEE"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23532C0F"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14:paraId="48CE0EFE"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422146C"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r w:rsidR="00676345">
              <w:rPr>
                <w:color w:val="000000"/>
                <w:sz w:val="22"/>
                <w:szCs w:val="22"/>
              </w:rPr>
              <w:t>2</w:t>
            </w:r>
          </w:p>
        </w:tc>
        <w:tc>
          <w:tcPr>
            <w:tcW w:w="341" w:type="pct"/>
            <w:tcBorders>
              <w:bottom w:val="single" w:sz="8" w:space="0" w:color="auto"/>
              <w:right w:val="single" w:sz="8" w:space="0" w:color="auto"/>
            </w:tcBorders>
            <w:vAlign w:val="center"/>
            <w:hideMark/>
          </w:tcPr>
          <w:p w14:paraId="4A762729"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14:paraId="31C92504"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14</w:t>
            </w:r>
          </w:p>
        </w:tc>
      </w:tr>
      <w:tr w:rsidR="00B07C77" w:rsidRPr="00153F5F" w14:paraId="6BA8D74D"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1C860E60"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5DE22F7F"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494504EF"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7DB30F1"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EF191E0"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04760FD3"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4049D623"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588CCDE9"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475895F7"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153F5F">
              <w:rPr>
                <w:color w:val="000000"/>
                <w:sz w:val="22"/>
                <w:szCs w:val="22"/>
              </w:rPr>
              <w:t>Язык как способ трансляции культуры: проблема взаимодействия и взаимовлияния</w:t>
            </w:r>
          </w:p>
        </w:tc>
        <w:tc>
          <w:tcPr>
            <w:tcW w:w="451" w:type="pct"/>
            <w:gridSpan w:val="2"/>
            <w:tcBorders>
              <w:top w:val="single" w:sz="8" w:space="0" w:color="auto"/>
              <w:bottom w:val="single" w:sz="8" w:space="0" w:color="auto"/>
              <w:right w:val="single" w:sz="8" w:space="0" w:color="000000"/>
            </w:tcBorders>
            <w:vAlign w:val="center"/>
            <w:hideMark/>
          </w:tcPr>
          <w:p w14:paraId="2C7DFB46"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781D7E66"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1E870452"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CBD7B9B"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4C3BBD87"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14:paraId="2AE2C42D"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14:paraId="6E892B54"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2CC43C23"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7F43D20B"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67DDED33"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47E1AB72"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77B2029"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098DA661"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1A3496C8"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6DA4D0E1"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1F5029F5"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153F5F">
              <w:rPr>
                <w:color w:val="000000"/>
                <w:sz w:val="22"/>
                <w:szCs w:val="22"/>
              </w:rPr>
              <w:t>Теоретические основы лингвокультурологии: цели, задачи, направления, терминологический аппарат</w:t>
            </w:r>
          </w:p>
        </w:tc>
        <w:tc>
          <w:tcPr>
            <w:tcW w:w="451" w:type="pct"/>
            <w:gridSpan w:val="2"/>
            <w:tcBorders>
              <w:top w:val="single" w:sz="8" w:space="0" w:color="auto"/>
              <w:bottom w:val="single" w:sz="8" w:space="0" w:color="auto"/>
              <w:right w:val="single" w:sz="8" w:space="0" w:color="000000"/>
            </w:tcBorders>
            <w:vAlign w:val="center"/>
            <w:hideMark/>
          </w:tcPr>
          <w:p w14:paraId="616659F8"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2E966140"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A1DAC24"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F61BD64"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3AB76C7"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14:paraId="03F874C8"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14:paraId="0C78BA1D"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66EE38BA"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5C033479"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0200FE4C"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B285224"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4E4398C"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52809430"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29C1D798"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5D6D5B1D"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0E88A07D"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4. </w:t>
            </w:r>
            <w:r w:rsidRPr="00153F5F">
              <w:rPr>
                <w:color w:val="000000"/>
                <w:sz w:val="22"/>
                <w:szCs w:val="22"/>
              </w:rPr>
              <w:t>Проблема взаимоотношения языка, культуры и этноса в историческом аспекте</w:t>
            </w:r>
          </w:p>
        </w:tc>
        <w:tc>
          <w:tcPr>
            <w:tcW w:w="451" w:type="pct"/>
            <w:gridSpan w:val="2"/>
            <w:tcBorders>
              <w:top w:val="single" w:sz="8" w:space="0" w:color="auto"/>
              <w:bottom w:val="single" w:sz="8" w:space="0" w:color="auto"/>
              <w:right w:val="single" w:sz="8" w:space="0" w:color="000000"/>
            </w:tcBorders>
            <w:vAlign w:val="center"/>
            <w:hideMark/>
          </w:tcPr>
          <w:p w14:paraId="2A81867F"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46117A9F"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79A005A"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A0C4753"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r w:rsidR="00676345">
              <w:rPr>
                <w:color w:val="000000"/>
                <w:sz w:val="22"/>
                <w:szCs w:val="22"/>
              </w:rPr>
              <w:t>2</w:t>
            </w:r>
          </w:p>
        </w:tc>
        <w:tc>
          <w:tcPr>
            <w:tcW w:w="341" w:type="pct"/>
            <w:tcBorders>
              <w:bottom w:val="single" w:sz="8" w:space="0" w:color="auto"/>
              <w:right w:val="single" w:sz="8" w:space="0" w:color="auto"/>
            </w:tcBorders>
            <w:vAlign w:val="center"/>
            <w:hideMark/>
          </w:tcPr>
          <w:p w14:paraId="241911B2"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14:paraId="70C8ABA2"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B07C77" w:rsidRPr="00153F5F" w14:paraId="1AD3893E"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474D4BB7"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7B5E7FB2"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7355D628"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F05BE88"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A6B46F0"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608D55BA"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291EBA08"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5C5422A4"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4044DC2D"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153F5F">
              <w:rPr>
                <w:color w:val="000000"/>
                <w:sz w:val="22"/>
                <w:szCs w:val="22"/>
              </w:rPr>
              <w:t>Отечественные и зарубежные школы и направления изучения языка и культуры</w:t>
            </w:r>
          </w:p>
        </w:tc>
        <w:tc>
          <w:tcPr>
            <w:tcW w:w="451" w:type="pct"/>
            <w:gridSpan w:val="2"/>
            <w:tcBorders>
              <w:top w:val="single" w:sz="8" w:space="0" w:color="auto"/>
              <w:bottom w:val="single" w:sz="8" w:space="0" w:color="auto"/>
              <w:right w:val="single" w:sz="8" w:space="0" w:color="000000"/>
            </w:tcBorders>
            <w:vAlign w:val="center"/>
            <w:hideMark/>
          </w:tcPr>
          <w:p w14:paraId="2CBF7D38"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4933A323"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D064EBA"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6072DAE"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6C704C91"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14:paraId="2B364725"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14:paraId="2B3AB0C0"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22C1E35E"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033C554F"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3CA1681A"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17239454"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4AFE0DB1"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0F601B77"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750A67BD"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3BE06587" w14:textId="77777777"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059B8F98"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Раздел II. Языковая личность и культурный концепт как уровни проявления и формирования культуры</w:t>
            </w:r>
          </w:p>
        </w:tc>
      </w:tr>
      <w:tr w:rsidR="00B07C77" w:rsidRPr="00153F5F" w14:paraId="44121968"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2AA3C56F"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153F5F">
              <w:rPr>
                <w:color w:val="000000"/>
                <w:sz w:val="22"/>
                <w:szCs w:val="22"/>
              </w:rPr>
              <w:t>Типы языковой личности в лингвокультурологическом аспекте</w:t>
            </w:r>
          </w:p>
        </w:tc>
        <w:tc>
          <w:tcPr>
            <w:tcW w:w="451" w:type="pct"/>
            <w:gridSpan w:val="2"/>
            <w:tcBorders>
              <w:top w:val="single" w:sz="8" w:space="0" w:color="auto"/>
              <w:bottom w:val="single" w:sz="8" w:space="0" w:color="auto"/>
              <w:right w:val="single" w:sz="8" w:space="0" w:color="000000"/>
            </w:tcBorders>
            <w:vAlign w:val="center"/>
            <w:hideMark/>
          </w:tcPr>
          <w:p w14:paraId="67DA018C"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317A49FA"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B74C7CC"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0A21BDFF"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r w:rsidR="00676345">
              <w:rPr>
                <w:color w:val="000000"/>
                <w:sz w:val="22"/>
                <w:szCs w:val="22"/>
              </w:rPr>
              <w:t>2</w:t>
            </w:r>
          </w:p>
        </w:tc>
        <w:tc>
          <w:tcPr>
            <w:tcW w:w="341" w:type="pct"/>
            <w:tcBorders>
              <w:bottom w:val="single" w:sz="8" w:space="0" w:color="auto"/>
              <w:right w:val="single" w:sz="8" w:space="0" w:color="auto"/>
            </w:tcBorders>
            <w:vAlign w:val="center"/>
            <w:hideMark/>
          </w:tcPr>
          <w:p w14:paraId="4B828DCB"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14:paraId="6A867A63"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B07C77" w:rsidRPr="00153F5F" w14:paraId="026919C8"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056584C6"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22A3592D"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6FA0E47E"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0A6AAB1D"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9333C65"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7DA0C5C1"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1BCF7FDE"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11E59EB5"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150EAEA1"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153F5F">
              <w:rPr>
                <w:color w:val="000000"/>
                <w:sz w:val="22"/>
                <w:szCs w:val="22"/>
              </w:rPr>
              <w:t>Социологическая типология языковой личности, функциональная типология (по В. Я. Проппу)</w:t>
            </w:r>
          </w:p>
        </w:tc>
        <w:tc>
          <w:tcPr>
            <w:tcW w:w="451" w:type="pct"/>
            <w:gridSpan w:val="2"/>
            <w:tcBorders>
              <w:top w:val="single" w:sz="8" w:space="0" w:color="auto"/>
              <w:bottom w:val="single" w:sz="8" w:space="0" w:color="auto"/>
              <w:right w:val="single" w:sz="8" w:space="0" w:color="000000"/>
            </w:tcBorders>
            <w:vAlign w:val="center"/>
            <w:hideMark/>
          </w:tcPr>
          <w:p w14:paraId="6F4E06F7"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1F6E3695"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6230A78D"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7F98B99D"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115C3BC"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14:paraId="5B02B4F9"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14:paraId="635DF7F2"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31064EF6"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5A0FF89A"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31C0FF7E"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4164C8E"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7683BDDF"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37180F7F"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31173BCD"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06A60A95"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26FDDBE7"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153F5F">
              <w:rPr>
                <w:color w:val="000000"/>
                <w:sz w:val="22"/>
                <w:szCs w:val="22"/>
              </w:rPr>
              <w:t>Речевой портрет. Проблемы лингвистической персонологии</w:t>
            </w:r>
          </w:p>
        </w:tc>
        <w:tc>
          <w:tcPr>
            <w:tcW w:w="451" w:type="pct"/>
            <w:gridSpan w:val="2"/>
            <w:tcBorders>
              <w:top w:val="single" w:sz="8" w:space="0" w:color="auto"/>
              <w:bottom w:val="single" w:sz="8" w:space="0" w:color="auto"/>
              <w:right w:val="single" w:sz="8" w:space="0" w:color="000000"/>
            </w:tcBorders>
            <w:vAlign w:val="center"/>
            <w:hideMark/>
          </w:tcPr>
          <w:p w14:paraId="73E9F05A"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70B698D0"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81167F6"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ECE20B5" w14:textId="77777777"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2</w:t>
            </w:r>
            <w:r w:rsidR="00B07C77" w:rsidRPr="00153F5F">
              <w:rPr>
                <w:color w:val="000000"/>
                <w:sz w:val="22"/>
                <w:szCs w:val="22"/>
              </w:rPr>
              <w:t> </w:t>
            </w:r>
          </w:p>
        </w:tc>
        <w:tc>
          <w:tcPr>
            <w:tcW w:w="341" w:type="pct"/>
            <w:tcBorders>
              <w:bottom w:val="single" w:sz="8" w:space="0" w:color="auto"/>
              <w:right w:val="single" w:sz="8" w:space="0" w:color="auto"/>
            </w:tcBorders>
            <w:vAlign w:val="center"/>
            <w:hideMark/>
          </w:tcPr>
          <w:p w14:paraId="04C99F84"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14:paraId="45F943AC"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B07C77" w:rsidRPr="00153F5F" w14:paraId="29D7E109"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2AF0BB97"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705951F1"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2DA96C55"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7ADD45D"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42B8EBAC"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4B35F0F0"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6F68FDA7"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49F9B8A0"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59E0E95D"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153F5F">
              <w:rPr>
                <w:color w:val="000000"/>
                <w:sz w:val="22"/>
                <w:szCs w:val="22"/>
              </w:rPr>
              <w:t>Речевое поведение как коммуникативная реализация ценностной ориентации человека</w:t>
            </w:r>
          </w:p>
        </w:tc>
        <w:tc>
          <w:tcPr>
            <w:tcW w:w="451" w:type="pct"/>
            <w:gridSpan w:val="2"/>
            <w:tcBorders>
              <w:top w:val="single" w:sz="8" w:space="0" w:color="auto"/>
              <w:bottom w:val="single" w:sz="8" w:space="0" w:color="auto"/>
              <w:right w:val="single" w:sz="8" w:space="0" w:color="000000"/>
            </w:tcBorders>
            <w:vAlign w:val="center"/>
            <w:hideMark/>
          </w:tcPr>
          <w:p w14:paraId="24657F7C"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64D884B2"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616799E5"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E87E259"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1E034959"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14:paraId="7F21AD13"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14:paraId="306F01AA"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0C2C9C62"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26780F4E"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66EFE38C"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1BF96540"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49AE1799"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36CC3022"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525F633D"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44DE98C2"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2D9F9CD1"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10. </w:t>
            </w:r>
            <w:r w:rsidRPr="00153F5F">
              <w:rPr>
                <w:color w:val="000000"/>
                <w:sz w:val="22"/>
                <w:szCs w:val="22"/>
              </w:rPr>
              <w:t>Методологические основания анализа концепта. Национальный характер и языковые способы его экспликации</w:t>
            </w:r>
          </w:p>
        </w:tc>
        <w:tc>
          <w:tcPr>
            <w:tcW w:w="451" w:type="pct"/>
            <w:gridSpan w:val="2"/>
            <w:tcBorders>
              <w:top w:val="single" w:sz="8" w:space="0" w:color="auto"/>
              <w:bottom w:val="single" w:sz="8" w:space="0" w:color="auto"/>
              <w:right w:val="single" w:sz="8" w:space="0" w:color="000000"/>
            </w:tcBorders>
            <w:vAlign w:val="center"/>
            <w:hideMark/>
          </w:tcPr>
          <w:p w14:paraId="5F4FD165"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1420F6DF"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4FAB810F"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0182F132"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176BCF5A"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14:paraId="1DFE6E6A"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14:paraId="2A22DA84"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2A972E2C"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04D30822"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2EEBB208"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319A0CB"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93A54F4"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3DD9D9E0"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698839EB"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444C23A4" w14:textId="77777777"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1625D43F"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Раздел III.  Коммуникативные модели культуры и методология лингвокультурологии</w:t>
            </w:r>
          </w:p>
        </w:tc>
      </w:tr>
      <w:tr w:rsidR="00B07C77" w:rsidRPr="00153F5F" w14:paraId="7A64394B"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3800319B"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11. </w:t>
            </w:r>
            <w:r w:rsidRPr="00153F5F">
              <w:rPr>
                <w:color w:val="000000"/>
                <w:sz w:val="22"/>
                <w:szCs w:val="22"/>
              </w:rPr>
              <w:t>Модель диалогической коммуникации М. М. Бахтина. Межкультурная коммуникация как опосредованное общение представителей различных культур</w:t>
            </w:r>
          </w:p>
        </w:tc>
        <w:tc>
          <w:tcPr>
            <w:tcW w:w="451" w:type="pct"/>
            <w:gridSpan w:val="2"/>
            <w:tcBorders>
              <w:top w:val="single" w:sz="8" w:space="0" w:color="auto"/>
              <w:bottom w:val="single" w:sz="8" w:space="0" w:color="auto"/>
              <w:right w:val="single" w:sz="8" w:space="0" w:color="000000"/>
            </w:tcBorders>
            <w:vAlign w:val="center"/>
            <w:hideMark/>
          </w:tcPr>
          <w:p w14:paraId="7A7BD7C7"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7C11F0A4"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14:paraId="5749AD73"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409007F1" w14:textId="77777777"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2</w:t>
            </w:r>
            <w:r w:rsidR="00B07C77" w:rsidRPr="00153F5F">
              <w:rPr>
                <w:color w:val="000000"/>
                <w:sz w:val="22"/>
                <w:szCs w:val="22"/>
              </w:rPr>
              <w:t> </w:t>
            </w:r>
          </w:p>
        </w:tc>
        <w:tc>
          <w:tcPr>
            <w:tcW w:w="341" w:type="pct"/>
            <w:tcBorders>
              <w:bottom w:val="single" w:sz="8" w:space="0" w:color="auto"/>
              <w:right w:val="single" w:sz="8" w:space="0" w:color="auto"/>
            </w:tcBorders>
            <w:vAlign w:val="center"/>
            <w:hideMark/>
          </w:tcPr>
          <w:p w14:paraId="708D895B"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14:paraId="00DB5BFA"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15</w:t>
            </w:r>
          </w:p>
        </w:tc>
      </w:tr>
      <w:tr w:rsidR="00B07C77" w:rsidRPr="00153F5F" w14:paraId="69B8C7E9"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71F6EA48"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2886B116"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5244663E" w14:textId="77777777" w:rsidR="00B07C77" w:rsidRPr="00153F5F" w:rsidRDefault="00B07C77" w:rsidP="00B07C77">
            <w:pPr>
              <w:widowControl/>
              <w:autoSpaceDE/>
              <w:autoSpaceDN/>
              <w:adjustRightInd/>
              <w:spacing w:after="200" w:line="276" w:lineRule="auto"/>
              <w:jc w:val="center"/>
              <w:rPr>
                <w:i/>
                <w:iCs/>
                <w:color w:val="000000"/>
                <w:sz w:val="24"/>
                <w:szCs w:val="24"/>
              </w:rPr>
            </w:pPr>
          </w:p>
        </w:tc>
        <w:tc>
          <w:tcPr>
            <w:tcW w:w="341" w:type="pct"/>
            <w:tcBorders>
              <w:bottom w:val="single" w:sz="8" w:space="0" w:color="auto"/>
              <w:right w:val="single" w:sz="8" w:space="0" w:color="auto"/>
            </w:tcBorders>
            <w:shd w:val="clear" w:color="000000" w:fill="F2F2F2"/>
            <w:vAlign w:val="center"/>
            <w:hideMark/>
          </w:tcPr>
          <w:p w14:paraId="25133CC8"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6E0F797A"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676345">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14:paraId="62B43FB2"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37FC6B9A"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14:paraId="14857921"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70DA3518"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12. </w:t>
            </w:r>
            <w:r w:rsidRPr="00153F5F">
              <w:rPr>
                <w:color w:val="000000"/>
                <w:sz w:val="22"/>
                <w:szCs w:val="22"/>
              </w:rPr>
              <w:t>Функциональное направление в современной лингвистике</w:t>
            </w:r>
          </w:p>
        </w:tc>
        <w:tc>
          <w:tcPr>
            <w:tcW w:w="451" w:type="pct"/>
            <w:gridSpan w:val="2"/>
            <w:tcBorders>
              <w:top w:val="single" w:sz="8" w:space="0" w:color="auto"/>
              <w:bottom w:val="single" w:sz="8" w:space="0" w:color="auto"/>
              <w:right w:val="single" w:sz="8" w:space="0" w:color="000000"/>
            </w:tcBorders>
            <w:vAlign w:val="center"/>
            <w:hideMark/>
          </w:tcPr>
          <w:p w14:paraId="7E33D8CB"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2610E659"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7161AEE2"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4B7F0A0A"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63B0F7E0"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14:paraId="172228D7"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14:paraId="416748E9"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5F84A33B"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7E76E9C5"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32F31484"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3266DFCD"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2FA478C4"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53B9C102"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182E4059"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4BE31209"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3264DD6D"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13. </w:t>
            </w:r>
            <w:r w:rsidRPr="00153F5F">
              <w:rPr>
                <w:color w:val="000000"/>
                <w:sz w:val="22"/>
                <w:szCs w:val="22"/>
              </w:rPr>
              <w:t>Дискурс как единица исследования межличностного речевого общения</w:t>
            </w:r>
          </w:p>
        </w:tc>
        <w:tc>
          <w:tcPr>
            <w:tcW w:w="451" w:type="pct"/>
            <w:gridSpan w:val="2"/>
            <w:tcBorders>
              <w:top w:val="single" w:sz="8" w:space="0" w:color="auto"/>
              <w:bottom w:val="single" w:sz="8" w:space="0" w:color="auto"/>
              <w:right w:val="single" w:sz="8" w:space="0" w:color="000000"/>
            </w:tcBorders>
            <w:vAlign w:val="center"/>
            <w:hideMark/>
          </w:tcPr>
          <w:p w14:paraId="628F5CB6"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30E4A236"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4E2FC144"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19162AC4"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02736B9C"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14:paraId="20F40150"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14:paraId="5FCEF379"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6137C80C"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340259F7"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594217E5"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79B8AC0"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0526CA6F"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3C30C044"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354CD688"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45788E9D"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215F6185"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14. </w:t>
            </w:r>
            <w:r w:rsidRPr="00153F5F">
              <w:rPr>
                <w:color w:val="000000"/>
                <w:sz w:val="22"/>
                <w:szCs w:val="22"/>
              </w:rPr>
              <w:t>Аксиология коммуникативного поведения: национально-культурные типы, способы описания</w:t>
            </w:r>
          </w:p>
        </w:tc>
        <w:tc>
          <w:tcPr>
            <w:tcW w:w="451" w:type="pct"/>
            <w:gridSpan w:val="2"/>
            <w:tcBorders>
              <w:top w:val="single" w:sz="8" w:space="0" w:color="auto"/>
              <w:bottom w:val="single" w:sz="8" w:space="0" w:color="auto"/>
              <w:right w:val="single" w:sz="8" w:space="0" w:color="000000"/>
            </w:tcBorders>
            <w:vAlign w:val="center"/>
            <w:hideMark/>
          </w:tcPr>
          <w:p w14:paraId="632CE8C1"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4CEA3238"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4F955CB8"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012D889"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5E09C381"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14:paraId="379E0D7F"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14:paraId="54B10F02"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3D03EFD5"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5B148D34"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3E79E107"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64BA9AEA"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65D5E6E3"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5A07712C"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6A8D9599"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606EFAA2"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2799A64E" w14:textId="77777777"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15. </w:t>
            </w:r>
            <w:r w:rsidRPr="00153F5F">
              <w:rPr>
                <w:color w:val="000000"/>
                <w:sz w:val="22"/>
                <w:szCs w:val="22"/>
              </w:rPr>
              <w:t>Лингвокультурология как интегративная дисциплина. Ее методы и методики</w:t>
            </w:r>
          </w:p>
        </w:tc>
        <w:tc>
          <w:tcPr>
            <w:tcW w:w="451" w:type="pct"/>
            <w:gridSpan w:val="2"/>
            <w:tcBorders>
              <w:top w:val="single" w:sz="8" w:space="0" w:color="auto"/>
              <w:bottom w:val="single" w:sz="8" w:space="0" w:color="auto"/>
              <w:right w:val="single" w:sz="8" w:space="0" w:color="000000"/>
            </w:tcBorders>
            <w:vAlign w:val="center"/>
            <w:hideMark/>
          </w:tcPr>
          <w:p w14:paraId="4C8DCB5D"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76BF7E22"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2B56C5E7"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14:paraId="3AF309F5"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14:paraId="18D1CA15" w14:textId="77777777"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14:paraId="43424572" w14:textId="77777777"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B07C77" w:rsidRPr="00153F5F" w14:paraId="0E727278"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1C91F8FD"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2709B71C"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3AC285AA"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538E9217"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14:paraId="1F875333"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258F9303"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10079882"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14:paraId="7C3229E2" w14:textId="77777777"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14:paraId="579E24C2"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14:paraId="68F50509" w14:textId="77777777"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14:paraId="1ACF0CF4" w14:textId="77777777"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4</w:t>
            </w:r>
          </w:p>
        </w:tc>
        <w:tc>
          <w:tcPr>
            <w:tcW w:w="341" w:type="pct"/>
            <w:tcBorders>
              <w:bottom w:val="single" w:sz="8" w:space="0" w:color="auto"/>
              <w:right w:val="single" w:sz="8" w:space="0" w:color="auto"/>
            </w:tcBorders>
            <w:vAlign w:val="center"/>
            <w:hideMark/>
          </w:tcPr>
          <w:p w14:paraId="1430A896"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14:paraId="29C041F5" w14:textId="77777777"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12</w:t>
            </w:r>
          </w:p>
        </w:tc>
        <w:tc>
          <w:tcPr>
            <w:tcW w:w="341" w:type="pct"/>
            <w:tcBorders>
              <w:bottom w:val="single" w:sz="8" w:space="0" w:color="auto"/>
              <w:right w:val="single" w:sz="8" w:space="0" w:color="auto"/>
            </w:tcBorders>
            <w:vAlign w:val="center"/>
            <w:hideMark/>
          </w:tcPr>
          <w:p w14:paraId="4FAF2813" w14:textId="77777777"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155</w:t>
            </w:r>
          </w:p>
        </w:tc>
        <w:tc>
          <w:tcPr>
            <w:tcW w:w="384" w:type="pct"/>
            <w:tcBorders>
              <w:bottom w:val="single" w:sz="8" w:space="0" w:color="auto"/>
              <w:right w:val="single" w:sz="8" w:space="0" w:color="auto"/>
            </w:tcBorders>
            <w:vAlign w:val="center"/>
            <w:hideMark/>
          </w:tcPr>
          <w:p w14:paraId="0DA1331A" w14:textId="77777777"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171</w:t>
            </w:r>
          </w:p>
        </w:tc>
      </w:tr>
      <w:tr w:rsidR="00B07C77" w:rsidRPr="00153F5F" w14:paraId="6355178B" w14:textId="77777777" w:rsidTr="00DB3483">
        <w:trPr>
          <w:trHeight w:val="810"/>
        </w:trPr>
        <w:tc>
          <w:tcPr>
            <w:tcW w:w="2802" w:type="pct"/>
            <w:vMerge/>
            <w:tcBorders>
              <w:left w:val="single" w:sz="8" w:space="0" w:color="auto"/>
              <w:bottom w:val="single" w:sz="8" w:space="0" w:color="000000"/>
              <w:right w:val="single" w:sz="8" w:space="0" w:color="auto"/>
            </w:tcBorders>
            <w:vAlign w:val="center"/>
            <w:hideMark/>
          </w:tcPr>
          <w:p w14:paraId="2B7DC135" w14:textId="77777777"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14:paraId="1269DCB5"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14:paraId="0244C60D" w14:textId="77777777" w:rsidR="00B07C77" w:rsidRPr="00153F5F" w:rsidRDefault="00676345" w:rsidP="00B07C77">
            <w:pPr>
              <w:widowControl/>
              <w:autoSpaceDE/>
              <w:autoSpaceDN/>
              <w:adjustRightInd/>
              <w:spacing w:after="200" w:line="276" w:lineRule="auto"/>
              <w:jc w:val="center"/>
              <w:rPr>
                <w:i/>
                <w:iCs/>
                <w:color w:val="000000"/>
                <w:sz w:val="24"/>
                <w:szCs w:val="24"/>
              </w:rPr>
            </w:pPr>
            <w:r>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14:paraId="236EA057"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14:paraId="6609E540" w14:textId="77777777" w:rsidR="00B07C77" w:rsidRPr="00153F5F" w:rsidRDefault="00676345" w:rsidP="00B07C77">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14:paraId="24ACA936"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0EE431BF" w14:textId="77777777"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14:paraId="09F0CA6E" w14:textId="77777777" w:rsidTr="00DB3483">
        <w:trPr>
          <w:trHeight w:val="810"/>
        </w:trPr>
        <w:tc>
          <w:tcPr>
            <w:tcW w:w="2802" w:type="pct"/>
            <w:tcBorders>
              <w:left w:val="single" w:sz="8" w:space="0" w:color="auto"/>
              <w:bottom w:val="single" w:sz="8" w:space="0" w:color="auto"/>
              <w:right w:val="single" w:sz="8" w:space="0" w:color="auto"/>
            </w:tcBorders>
            <w:vAlign w:val="center"/>
            <w:hideMark/>
          </w:tcPr>
          <w:p w14:paraId="52752150"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0" w:type="pct"/>
            <w:tcBorders>
              <w:bottom w:val="single" w:sz="8" w:space="0" w:color="auto"/>
            </w:tcBorders>
            <w:shd w:val="clear" w:color="000000" w:fill="595959"/>
            <w:vAlign w:val="center"/>
            <w:hideMark/>
          </w:tcPr>
          <w:p w14:paraId="728BD087"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14:paraId="78CBBC68"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14:paraId="3B07DB3E"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14:paraId="37729DEF"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4321AD72"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4" w:type="pct"/>
            <w:tcBorders>
              <w:bottom w:val="single" w:sz="8" w:space="0" w:color="auto"/>
              <w:right w:val="single" w:sz="8" w:space="0" w:color="auto"/>
            </w:tcBorders>
            <w:vAlign w:val="center"/>
            <w:hideMark/>
          </w:tcPr>
          <w:p w14:paraId="7E07BD29" w14:textId="77777777"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9</w:t>
            </w:r>
          </w:p>
        </w:tc>
      </w:tr>
      <w:tr w:rsidR="00B07C77" w:rsidRPr="00153F5F" w14:paraId="0DCEFE1F" w14:textId="77777777" w:rsidTr="00DB3483">
        <w:trPr>
          <w:trHeight w:val="810"/>
        </w:trPr>
        <w:tc>
          <w:tcPr>
            <w:tcW w:w="2802" w:type="pct"/>
            <w:tcBorders>
              <w:left w:val="single" w:sz="8" w:space="0" w:color="auto"/>
              <w:bottom w:val="single" w:sz="8" w:space="0" w:color="auto"/>
              <w:right w:val="single" w:sz="8" w:space="0" w:color="auto"/>
            </w:tcBorders>
            <w:vAlign w:val="center"/>
            <w:hideMark/>
          </w:tcPr>
          <w:p w14:paraId="75928D3D" w14:textId="77777777"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Итого с </w:t>
            </w:r>
            <w:r>
              <w:rPr>
                <w:color w:val="000000"/>
                <w:sz w:val="22"/>
                <w:szCs w:val="22"/>
              </w:rPr>
              <w:t>экзаменом</w:t>
            </w:r>
          </w:p>
        </w:tc>
        <w:tc>
          <w:tcPr>
            <w:tcW w:w="451" w:type="pct"/>
            <w:gridSpan w:val="2"/>
            <w:tcBorders>
              <w:top w:val="single" w:sz="8" w:space="0" w:color="auto"/>
              <w:bottom w:val="single" w:sz="8" w:space="0" w:color="auto"/>
            </w:tcBorders>
            <w:shd w:val="clear" w:color="000000" w:fill="595959"/>
            <w:vAlign w:val="center"/>
            <w:hideMark/>
          </w:tcPr>
          <w:p w14:paraId="12414E9B" w14:textId="77777777"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14:paraId="6E714415" w14:textId="77777777"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14:paraId="0A4DC72D"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14:paraId="64DED267"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14:paraId="533A9714" w14:textId="77777777"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14:paraId="09C2B60E" w14:textId="77777777" w:rsidR="00B07C77" w:rsidRPr="00153F5F" w:rsidRDefault="00676345" w:rsidP="00B07C77">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14:paraId="58F7A63B" w14:textId="77777777" w:rsidR="00DB3483" w:rsidRDefault="00DB3483" w:rsidP="00DB3483">
      <w:pPr>
        <w:ind w:firstLine="709"/>
        <w:jc w:val="both"/>
        <w:rPr>
          <w:b/>
          <w:i/>
          <w:sz w:val="15"/>
          <w:szCs w:val="15"/>
        </w:rPr>
      </w:pPr>
      <w:r>
        <w:rPr>
          <w:b/>
          <w:i/>
          <w:sz w:val="15"/>
          <w:szCs w:val="15"/>
        </w:rPr>
        <w:t>* Примечания:</w:t>
      </w:r>
    </w:p>
    <w:p w14:paraId="2FB0FD67" w14:textId="77777777" w:rsidR="00DB3483" w:rsidRDefault="00DB3483" w:rsidP="00DB3483">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33F61556" w14:textId="77777777" w:rsidR="00DB3483" w:rsidRDefault="00DB3483" w:rsidP="00DB3483">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«Лингвокультурология»</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w:t>
      </w:r>
      <w:r>
        <w:rPr>
          <w:sz w:val="15"/>
          <w:szCs w:val="15"/>
        </w:rPr>
        <w:lastRenderedPageBreak/>
        <w:t>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029D5192" w14:textId="77777777" w:rsidR="00DB3483" w:rsidRDefault="00DB3483" w:rsidP="00DB3483">
      <w:pPr>
        <w:ind w:firstLine="709"/>
        <w:jc w:val="both"/>
        <w:rPr>
          <w:b/>
          <w:sz w:val="15"/>
          <w:szCs w:val="15"/>
        </w:rPr>
      </w:pPr>
      <w:r>
        <w:rPr>
          <w:b/>
          <w:sz w:val="15"/>
          <w:szCs w:val="15"/>
        </w:rPr>
        <w:t>б) Для обучающихся с ограниченными возможностями здоровья и инвалидов:</w:t>
      </w:r>
    </w:p>
    <w:p w14:paraId="684F12E5" w14:textId="77777777" w:rsidR="00DB3483" w:rsidRDefault="00DB3483" w:rsidP="00DB3483">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14:paraId="3C94D8A0" w14:textId="77777777" w:rsidR="00DB3483" w:rsidRDefault="00DB3483" w:rsidP="00DB3483">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35473F27" w14:textId="77777777" w:rsidR="00DB3483" w:rsidRDefault="00DB3483" w:rsidP="00DB3483">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094E8A85" w14:textId="77777777" w:rsidR="00DB3483" w:rsidRDefault="00DB3483" w:rsidP="00DB3483">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2524D182" w14:textId="77777777" w:rsidR="00DB3483" w:rsidRDefault="00DB3483" w:rsidP="00DB3483">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10861CC1" w14:textId="77777777" w:rsidR="007F4B97" w:rsidRPr="00D52F66" w:rsidRDefault="007F4B97" w:rsidP="00705FB5">
      <w:pPr>
        <w:tabs>
          <w:tab w:val="left" w:pos="900"/>
        </w:tabs>
        <w:jc w:val="both"/>
        <w:rPr>
          <w:b/>
          <w:sz w:val="24"/>
          <w:szCs w:val="24"/>
        </w:rPr>
      </w:pPr>
    </w:p>
    <w:p w14:paraId="0409D842" w14:textId="77777777" w:rsidR="003A71E4" w:rsidRPr="00D52F66" w:rsidRDefault="007F4B97" w:rsidP="00705FB5">
      <w:pPr>
        <w:tabs>
          <w:tab w:val="left" w:pos="900"/>
        </w:tabs>
        <w:ind w:firstLine="709"/>
        <w:jc w:val="both"/>
        <w:rPr>
          <w:b/>
          <w:sz w:val="24"/>
          <w:szCs w:val="24"/>
        </w:rPr>
      </w:pPr>
      <w:r w:rsidRPr="00D52F66">
        <w:rPr>
          <w:b/>
          <w:sz w:val="24"/>
          <w:szCs w:val="24"/>
        </w:rPr>
        <w:t>5.</w:t>
      </w:r>
      <w:r w:rsidR="00114770" w:rsidRPr="00D52F66">
        <w:rPr>
          <w:b/>
          <w:sz w:val="24"/>
          <w:szCs w:val="24"/>
        </w:rPr>
        <w:t>3</w:t>
      </w:r>
      <w:r w:rsidRPr="00D52F66">
        <w:rPr>
          <w:b/>
          <w:sz w:val="24"/>
          <w:szCs w:val="24"/>
        </w:rPr>
        <w:t xml:space="preserve"> Содержание дисциплины</w:t>
      </w:r>
    </w:p>
    <w:p w14:paraId="08B9FBAD" w14:textId="77777777" w:rsidR="00EA0B0B" w:rsidRPr="00EA0B0B" w:rsidRDefault="00EA0B0B" w:rsidP="00EA0B0B">
      <w:pPr>
        <w:tabs>
          <w:tab w:val="left" w:pos="900"/>
        </w:tabs>
        <w:ind w:firstLine="709"/>
        <w:jc w:val="both"/>
        <w:rPr>
          <w:b/>
          <w:sz w:val="24"/>
          <w:szCs w:val="24"/>
        </w:rPr>
      </w:pPr>
      <w:r w:rsidRPr="00EA0B0B">
        <w:rPr>
          <w:b/>
          <w:sz w:val="24"/>
          <w:szCs w:val="24"/>
        </w:rPr>
        <w:t xml:space="preserve">Тема № 1. Изучение культуры на пересечении гуманитарных дисциплин. </w:t>
      </w:r>
    </w:p>
    <w:p w14:paraId="61F8C8F4" w14:textId="77777777" w:rsidR="00EA0B0B" w:rsidRPr="008238CD" w:rsidRDefault="008238CD" w:rsidP="00EA0B0B">
      <w:pPr>
        <w:tabs>
          <w:tab w:val="left" w:pos="900"/>
        </w:tabs>
        <w:ind w:firstLine="709"/>
        <w:jc w:val="both"/>
        <w:rPr>
          <w:sz w:val="24"/>
          <w:szCs w:val="24"/>
        </w:rPr>
      </w:pPr>
      <w:r w:rsidRPr="008238CD">
        <w:rPr>
          <w:sz w:val="24"/>
          <w:szCs w:val="24"/>
        </w:rPr>
        <w:t>Задачи, цели, методы лингвокультурологии. Объект и предмет лингвокультурологии. Базовые понятия лингвокультурологии: концепт; прецедентный текст; культурная универсалия; культурная коннотация; лингвокультурема; менталитет / ментальность.</w:t>
      </w:r>
    </w:p>
    <w:p w14:paraId="20421FD2" w14:textId="77777777" w:rsidR="008238CD" w:rsidRDefault="008238CD" w:rsidP="00EA0B0B">
      <w:pPr>
        <w:tabs>
          <w:tab w:val="left" w:pos="900"/>
        </w:tabs>
        <w:ind w:firstLine="709"/>
        <w:jc w:val="both"/>
        <w:rPr>
          <w:b/>
          <w:sz w:val="24"/>
          <w:szCs w:val="24"/>
        </w:rPr>
      </w:pPr>
    </w:p>
    <w:p w14:paraId="23CB7356" w14:textId="77777777" w:rsidR="00EA0B0B" w:rsidRPr="00EA0B0B" w:rsidRDefault="00EA0B0B" w:rsidP="00EA0B0B">
      <w:pPr>
        <w:tabs>
          <w:tab w:val="left" w:pos="900"/>
        </w:tabs>
        <w:ind w:firstLine="709"/>
        <w:jc w:val="both"/>
        <w:rPr>
          <w:b/>
          <w:sz w:val="24"/>
          <w:szCs w:val="24"/>
        </w:rPr>
      </w:pPr>
      <w:r w:rsidRPr="00EA0B0B">
        <w:rPr>
          <w:b/>
          <w:sz w:val="24"/>
          <w:szCs w:val="24"/>
        </w:rPr>
        <w:t>Тема № 2. Язык как способ трансляции культуры: проблема взаимодействия и взаимовлияния</w:t>
      </w:r>
    </w:p>
    <w:p w14:paraId="4F147EFC" w14:textId="77777777" w:rsidR="00EA0B0B" w:rsidRPr="008238CD" w:rsidRDefault="008238CD" w:rsidP="00EA0B0B">
      <w:pPr>
        <w:tabs>
          <w:tab w:val="left" w:pos="900"/>
        </w:tabs>
        <w:ind w:firstLine="709"/>
        <w:jc w:val="both"/>
        <w:rPr>
          <w:sz w:val="24"/>
          <w:szCs w:val="24"/>
        </w:rPr>
      </w:pPr>
      <w:r w:rsidRPr="008238CD">
        <w:rPr>
          <w:sz w:val="24"/>
          <w:szCs w:val="24"/>
        </w:rPr>
        <w:t>Лингвокультурная компетентность, ее составляющие и структура. Уровни формирования лингвокультурной компетенции. Языковая и культурная норма.</w:t>
      </w:r>
      <w:r>
        <w:rPr>
          <w:sz w:val="24"/>
          <w:szCs w:val="24"/>
        </w:rPr>
        <w:t xml:space="preserve"> Языковая и культурная вариативность.</w:t>
      </w:r>
    </w:p>
    <w:p w14:paraId="60587418" w14:textId="77777777" w:rsidR="008238CD" w:rsidRDefault="008238CD" w:rsidP="00EA0B0B">
      <w:pPr>
        <w:tabs>
          <w:tab w:val="left" w:pos="900"/>
        </w:tabs>
        <w:ind w:firstLine="709"/>
        <w:jc w:val="both"/>
        <w:rPr>
          <w:b/>
          <w:sz w:val="24"/>
          <w:szCs w:val="24"/>
        </w:rPr>
      </w:pPr>
    </w:p>
    <w:p w14:paraId="3C6AA1CC" w14:textId="77777777" w:rsidR="00EA0B0B" w:rsidRPr="00EA0B0B" w:rsidRDefault="00EA0B0B" w:rsidP="00EA0B0B">
      <w:pPr>
        <w:tabs>
          <w:tab w:val="left" w:pos="900"/>
        </w:tabs>
        <w:ind w:firstLine="709"/>
        <w:jc w:val="both"/>
        <w:rPr>
          <w:b/>
          <w:sz w:val="24"/>
          <w:szCs w:val="24"/>
        </w:rPr>
      </w:pPr>
      <w:r w:rsidRPr="00EA0B0B">
        <w:rPr>
          <w:b/>
          <w:sz w:val="24"/>
          <w:szCs w:val="24"/>
        </w:rPr>
        <w:t>Тема № 3. Теоретические основы лингвокультурологии: цели, задачи, направления, терминологический аппарат</w:t>
      </w:r>
    </w:p>
    <w:p w14:paraId="61CDEA38" w14:textId="77777777" w:rsidR="00EA0B0B" w:rsidRPr="008238CD" w:rsidRDefault="008238CD" w:rsidP="00EA0B0B">
      <w:pPr>
        <w:tabs>
          <w:tab w:val="left" w:pos="900"/>
        </w:tabs>
        <w:ind w:firstLine="709"/>
        <w:jc w:val="both"/>
        <w:rPr>
          <w:sz w:val="24"/>
          <w:szCs w:val="24"/>
        </w:rPr>
      </w:pPr>
      <w:r w:rsidRPr="008238CD">
        <w:rPr>
          <w:sz w:val="24"/>
          <w:szCs w:val="24"/>
        </w:rPr>
        <w:t>Основные направления и школы лингвокультурологии. Различные подходы к описанию особенностей взаимодействия языка и культуры.</w:t>
      </w:r>
    </w:p>
    <w:p w14:paraId="339F61C0" w14:textId="77777777" w:rsidR="008238CD" w:rsidRDefault="008238CD" w:rsidP="00EA0B0B">
      <w:pPr>
        <w:tabs>
          <w:tab w:val="left" w:pos="900"/>
        </w:tabs>
        <w:ind w:firstLine="709"/>
        <w:jc w:val="both"/>
        <w:rPr>
          <w:b/>
          <w:sz w:val="24"/>
          <w:szCs w:val="24"/>
        </w:rPr>
      </w:pPr>
    </w:p>
    <w:p w14:paraId="0475E2D0" w14:textId="77777777" w:rsidR="00EA0B0B" w:rsidRDefault="00EA0B0B" w:rsidP="00EA0B0B">
      <w:pPr>
        <w:tabs>
          <w:tab w:val="left" w:pos="900"/>
        </w:tabs>
        <w:ind w:firstLine="709"/>
        <w:jc w:val="both"/>
        <w:rPr>
          <w:b/>
          <w:sz w:val="24"/>
          <w:szCs w:val="24"/>
        </w:rPr>
      </w:pPr>
      <w:r w:rsidRPr="00EA0B0B">
        <w:rPr>
          <w:b/>
          <w:sz w:val="24"/>
          <w:szCs w:val="24"/>
        </w:rPr>
        <w:t>Тема № 4. Проблема взаимоотношения языка, культуры и этноса в историческом аспекте</w:t>
      </w:r>
    </w:p>
    <w:p w14:paraId="398AF3CB" w14:textId="77777777" w:rsidR="008238CD" w:rsidRPr="008238CD" w:rsidRDefault="008238CD" w:rsidP="00EA0B0B">
      <w:pPr>
        <w:tabs>
          <w:tab w:val="left" w:pos="900"/>
        </w:tabs>
        <w:ind w:firstLine="709"/>
        <w:jc w:val="both"/>
        <w:rPr>
          <w:sz w:val="24"/>
          <w:szCs w:val="24"/>
        </w:rPr>
      </w:pPr>
      <w:r w:rsidRPr="008238CD">
        <w:rPr>
          <w:sz w:val="24"/>
          <w:szCs w:val="24"/>
        </w:rPr>
        <w:t xml:space="preserve">Центральная триада лингвокультурологии: человек, язык, культура. Понятие картины мира. Языковая картина мира, культурная картина мира. Передача культурологической информации посредством языка. Семиотическое описание объектов. Лингвокультурема. </w:t>
      </w:r>
      <w:r w:rsidRPr="008238CD">
        <w:rPr>
          <w:sz w:val="24"/>
          <w:szCs w:val="24"/>
        </w:rPr>
        <w:lastRenderedPageBreak/>
        <w:t>Лингвокультурологическое поле и его структура.</w:t>
      </w:r>
    </w:p>
    <w:p w14:paraId="22B78F5C" w14:textId="77777777" w:rsidR="008238CD" w:rsidRDefault="008238CD" w:rsidP="00EA0B0B">
      <w:pPr>
        <w:tabs>
          <w:tab w:val="left" w:pos="900"/>
        </w:tabs>
        <w:ind w:firstLine="709"/>
        <w:jc w:val="both"/>
        <w:rPr>
          <w:b/>
          <w:sz w:val="24"/>
          <w:szCs w:val="24"/>
        </w:rPr>
      </w:pPr>
    </w:p>
    <w:p w14:paraId="77038360" w14:textId="77777777" w:rsidR="00EA0B0B" w:rsidRPr="00EA0B0B" w:rsidRDefault="00EA0B0B" w:rsidP="00EA0B0B">
      <w:pPr>
        <w:tabs>
          <w:tab w:val="left" w:pos="900"/>
        </w:tabs>
        <w:ind w:firstLine="709"/>
        <w:jc w:val="both"/>
        <w:rPr>
          <w:b/>
          <w:sz w:val="24"/>
          <w:szCs w:val="24"/>
        </w:rPr>
      </w:pPr>
      <w:r w:rsidRPr="00EA0B0B">
        <w:rPr>
          <w:b/>
          <w:sz w:val="24"/>
          <w:szCs w:val="24"/>
        </w:rPr>
        <w:t>Тема № 5. Отечественные и зарубежные школы и направления изучения языка и культуры</w:t>
      </w:r>
    </w:p>
    <w:p w14:paraId="5CD3FA9A" w14:textId="77777777" w:rsidR="008238CD" w:rsidRPr="008238CD" w:rsidRDefault="008238CD" w:rsidP="00EA0B0B">
      <w:pPr>
        <w:tabs>
          <w:tab w:val="left" w:pos="900"/>
        </w:tabs>
        <w:ind w:firstLine="709"/>
        <w:jc w:val="both"/>
        <w:rPr>
          <w:sz w:val="24"/>
          <w:szCs w:val="24"/>
        </w:rPr>
      </w:pPr>
      <w:r w:rsidRPr="008238CD">
        <w:rPr>
          <w:sz w:val="24"/>
          <w:szCs w:val="24"/>
        </w:rPr>
        <w:t>Языковая картина мира, ее составляющие. Культурная картина мира, ее составляющие. Теория гештальтов Дж. Лакоффа. Ключевые символы и элементы русской и английской национальных картин мира в сопоставительном аспекте.</w:t>
      </w:r>
    </w:p>
    <w:p w14:paraId="4B41C22F" w14:textId="77777777" w:rsidR="008238CD" w:rsidRPr="00EA0B0B" w:rsidRDefault="008238CD" w:rsidP="00EA0B0B">
      <w:pPr>
        <w:tabs>
          <w:tab w:val="left" w:pos="900"/>
        </w:tabs>
        <w:ind w:firstLine="709"/>
        <w:jc w:val="both"/>
        <w:rPr>
          <w:b/>
          <w:sz w:val="24"/>
          <w:szCs w:val="24"/>
        </w:rPr>
      </w:pPr>
    </w:p>
    <w:p w14:paraId="34C34F8E" w14:textId="77777777" w:rsidR="00EA0B0B" w:rsidRPr="00EA0B0B" w:rsidRDefault="00EA0B0B" w:rsidP="00EA0B0B">
      <w:pPr>
        <w:tabs>
          <w:tab w:val="left" w:pos="900"/>
        </w:tabs>
        <w:ind w:firstLine="709"/>
        <w:jc w:val="both"/>
        <w:rPr>
          <w:b/>
          <w:sz w:val="24"/>
          <w:szCs w:val="24"/>
        </w:rPr>
      </w:pPr>
      <w:r w:rsidRPr="00EA0B0B">
        <w:rPr>
          <w:b/>
          <w:sz w:val="24"/>
          <w:szCs w:val="24"/>
        </w:rPr>
        <w:t>Тема № 6. Типы языковой личности в лингвокультурологическом аспекте</w:t>
      </w:r>
    </w:p>
    <w:p w14:paraId="43CFC331" w14:textId="77777777" w:rsidR="008238CD" w:rsidRPr="008238CD" w:rsidRDefault="008238CD" w:rsidP="008238CD">
      <w:pPr>
        <w:tabs>
          <w:tab w:val="left" w:pos="900"/>
        </w:tabs>
        <w:ind w:firstLine="709"/>
        <w:jc w:val="both"/>
        <w:rPr>
          <w:sz w:val="24"/>
          <w:szCs w:val="24"/>
        </w:rPr>
      </w:pPr>
      <w:r w:rsidRPr="008238CD">
        <w:rPr>
          <w:sz w:val="24"/>
          <w:szCs w:val="24"/>
        </w:rPr>
        <w:t>Концепт; прецедентный текст; культурная универсалия; культурная коннотация; лингвокультурема; менталитет / ментальность.</w:t>
      </w:r>
    </w:p>
    <w:p w14:paraId="14800904" w14:textId="77777777" w:rsidR="00EA0B0B" w:rsidRPr="00EA0B0B" w:rsidRDefault="00EA0B0B" w:rsidP="00EA0B0B">
      <w:pPr>
        <w:tabs>
          <w:tab w:val="left" w:pos="900"/>
        </w:tabs>
        <w:ind w:firstLine="709"/>
        <w:jc w:val="both"/>
        <w:rPr>
          <w:b/>
          <w:sz w:val="24"/>
          <w:szCs w:val="24"/>
        </w:rPr>
      </w:pPr>
    </w:p>
    <w:p w14:paraId="0EE6AC9B" w14:textId="77777777" w:rsidR="00EA0B0B" w:rsidRPr="00EA0B0B" w:rsidRDefault="00EA0B0B" w:rsidP="00EA0B0B">
      <w:pPr>
        <w:tabs>
          <w:tab w:val="left" w:pos="900"/>
        </w:tabs>
        <w:ind w:firstLine="709"/>
        <w:jc w:val="both"/>
        <w:rPr>
          <w:b/>
          <w:sz w:val="24"/>
          <w:szCs w:val="24"/>
        </w:rPr>
      </w:pPr>
      <w:r w:rsidRPr="00EA0B0B">
        <w:rPr>
          <w:b/>
          <w:sz w:val="24"/>
          <w:szCs w:val="24"/>
        </w:rPr>
        <w:t>Тема № 7. Социологическая типология языковой личности, функциональная типология (по В. Я. Проппу)</w:t>
      </w:r>
    </w:p>
    <w:p w14:paraId="42787B18" w14:textId="77777777" w:rsidR="00EA0B0B" w:rsidRPr="008238CD" w:rsidRDefault="008238CD" w:rsidP="00EA0B0B">
      <w:pPr>
        <w:tabs>
          <w:tab w:val="left" w:pos="900"/>
        </w:tabs>
        <w:ind w:firstLine="709"/>
        <w:jc w:val="both"/>
        <w:rPr>
          <w:sz w:val="24"/>
          <w:szCs w:val="24"/>
        </w:rPr>
      </w:pPr>
      <w:r w:rsidRPr="008238CD">
        <w:rPr>
          <w:sz w:val="24"/>
          <w:szCs w:val="24"/>
        </w:rPr>
        <w:t>Особенности взаимосвязи языка и социальной структуры общества. Языковая вариативность, ее причины. Языковые регистры и социокультурная стратификация общества. Отражение классовой системы английского общества в языке.</w:t>
      </w:r>
    </w:p>
    <w:p w14:paraId="231717D2" w14:textId="77777777" w:rsidR="008238CD" w:rsidRDefault="008238CD" w:rsidP="00EA0B0B">
      <w:pPr>
        <w:tabs>
          <w:tab w:val="left" w:pos="900"/>
        </w:tabs>
        <w:ind w:firstLine="709"/>
        <w:jc w:val="both"/>
        <w:rPr>
          <w:b/>
          <w:sz w:val="24"/>
          <w:szCs w:val="24"/>
        </w:rPr>
      </w:pPr>
    </w:p>
    <w:p w14:paraId="47F98D6F" w14:textId="77777777" w:rsidR="00EA0B0B" w:rsidRPr="00EA0B0B" w:rsidRDefault="00EA0B0B" w:rsidP="00EA0B0B">
      <w:pPr>
        <w:tabs>
          <w:tab w:val="left" w:pos="900"/>
        </w:tabs>
        <w:ind w:firstLine="709"/>
        <w:jc w:val="both"/>
        <w:rPr>
          <w:b/>
          <w:sz w:val="24"/>
          <w:szCs w:val="24"/>
        </w:rPr>
      </w:pPr>
      <w:r w:rsidRPr="00EA0B0B">
        <w:rPr>
          <w:b/>
          <w:sz w:val="24"/>
          <w:szCs w:val="24"/>
        </w:rPr>
        <w:t>Тема № 8. Речевой портрет. Проблемы лингвистической персонологии</w:t>
      </w:r>
    </w:p>
    <w:p w14:paraId="4BB3B35D" w14:textId="77777777" w:rsidR="00EA0B0B" w:rsidRPr="008238CD" w:rsidRDefault="008238CD" w:rsidP="00EA0B0B">
      <w:pPr>
        <w:tabs>
          <w:tab w:val="left" w:pos="900"/>
        </w:tabs>
        <w:ind w:firstLine="709"/>
        <w:jc w:val="both"/>
        <w:rPr>
          <w:sz w:val="24"/>
          <w:szCs w:val="24"/>
        </w:rPr>
      </w:pPr>
      <w:r w:rsidRPr="008238CD">
        <w:rPr>
          <w:sz w:val="24"/>
          <w:szCs w:val="24"/>
        </w:rPr>
        <w:t>Понятие языковой личности и аспекты ее изучения (ценностный, познавательный, поведенческий). Человек как носитель национальной ментальности и языка. Первичная и вторичная языковые личности. Структура языковой личности, ее формирование. Уровни языковой личности, их единицы. Принципы формирования вторичной языковой личности при изучении иностранного языка.</w:t>
      </w:r>
    </w:p>
    <w:p w14:paraId="47F4E109" w14:textId="77777777" w:rsidR="008238CD" w:rsidRPr="00EA0B0B" w:rsidRDefault="008238CD" w:rsidP="00EA0B0B">
      <w:pPr>
        <w:tabs>
          <w:tab w:val="left" w:pos="900"/>
        </w:tabs>
        <w:ind w:firstLine="709"/>
        <w:jc w:val="both"/>
        <w:rPr>
          <w:b/>
          <w:sz w:val="24"/>
          <w:szCs w:val="24"/>
        </w:rPr>
      </w:pPr>
    </w:p>
    <w:p w14:paraId="1869DF7A" w14:textId="77777777" w:rsidR="00EA0B0B" w:rsidRPr="00EA0B0B" w:rsidRDefault="00EA0B0B" w:rsidP="00EA0B0B">
      <w:pPr>
        <w:tabs>
          <w:tab w:val="left" w:pos="900"/>
        </w:tabs>
        <w:ind w:firstLine="709"/>
        <w:jc w:val="both"/>
        <w:rPr>
          <w:b/>
          <w:sz w:val="24"/>
          <w:szCs w:val="24"/>
        </w:rPr>
      </w:pPr>
      <w:r w:rsidRPr="00EA0B0B">
        <w:rPr>
          <w:b/>
          <w:sz w:val="24"/>
          <w:szCs w:val="24"/>
        </w:rPr>
        <w:t>Тема № 9. Речевое поведение как коммуникативная реализация ценностной ориентации человека</w:t>
      </w:r>
    </w:p>
    <w:p w14:paraId="30AF108E" w14:textId="77777777" w:rsidR="00EA0B0B" w:rsidRPr="008238CD" w:rsidRDefault="008238CD" w:rsidP="00EA0B0B">
      <w:pPr>
        <w:tabs>
          <w:tab w:val="left" w:pos="900"/>
        </w:tabs>
        <w:ind w:firstLine="709"/>
        <w:jc w:val="both"/>
        <w:rPr>
          <w:sz w:val="24"/>
          <w:szCs w:val="24"/>
        </w:rPr>
      </w:pPr>
      <w:r w:rsidRPr="008238CD">
        <w:rPr>
          <w:sz w:val="24"/>
          <w:szCs w:val="24"/>
        </w:rPr>
        <w:t>Лингвокультурологическое описание языка: литературный язык, диалект, просторечье, жаргон. Стилистический уклад разных языков. Формы культуры и их языковое воплощение. Субкультуры.</w:t>
      </w:r>
    </w:p>
    <w:p w14:paraId="471AEB22" w14:textId="77777777" w:rsidR="008238CD" w:rsidRPr="00EA0B0B" w:rsidRDefault="008238CD" w:rsidP="00EA0B0B">
      <w:pPr>
        <w:tabs>
          <w:tab w:val="left" w:pos="900"/>
        </w:tabs>
        <w:ind w:firstLine="709"/>
        <w:jc w:val="both"/>
        <w:rPr>
          <w:b/>
          <w:sz w:val="24"/>
          <w:szCs w:val="24"/>
        </w:rPr>
      </w:pPr>
    </w:p>
    <w:p w14:paraId="6EBB3F21" w14:textId="77777777" w:rsidR="00EA0B0B" w:rsidRPr="00EA0B0B" w:rsidRDefault="00EA0B0B" w:rsidP="00EA0B0B">
      <w:pPr>
        <w:tabs>
          <w:tab w:val="left" w:pos="900"/>
        </w:tabs>
        <w:ind w:firstLine="709"/>
        <w:jc w:val="both"/>
        <w:rPr>
          <w:b/>
          <w:sz w:val="24"/>
          <w:szCs w:val="24"/>
        </w:rPr>
      </w:pPr>
      <w:r w:rsidRPr="00EA0B0B">
        <w:rPr>
          <w:b/>
          <w:sz w:val="24"/>
          <w:szCs w:val="24"/>
        </w:rPr>
        <w:t>Тема № 10. Методологические основания анализа концепта. Национальный характер и языковые способы его экспликации</w:t>
      </w:r>
    </w:p>
    <w:p w14:paraId="2071D5A4" w14:textId="77777777" w:rsidR="008238CD" w:rsidRPr="008238CD" w:rsidRDefault="008238CD" w:rsidP="008238CD">
      <w:pPr>
        <w:tabs>
          <w:tab w:val="left" w:pos="900"/>
        </w:tabs>
        <w:ind w:firstLine="709"/>
        <w:jc w:val="both"/>
        <w:rPr>
          <w:sz w:val="24"/>
          <w:szCs w:val="24"/>
        </w:rPr>
      </w:pPr>
      <w:r w:rsidRPr="008238CD">
        <w:rPr>
          <w:sz w:val="24"/>
          <w:szCs w:val="24"/>
        </w:rPr>
        <w:t>Язык как отражение национальной идеологии и средство манипулирования общественным сознанием. Национальная и культурная идентичность. Язык как средство расовой, этнической, гендерной идентификации.</w:t>
      </w:r>
    </w:p>
    <w:p w14:paraId="4A1DC9C5" w14:textId="77777777" w:rsidR="00EA0B0B" w:rsidRPr="00EA0B0B" w:rsidRDefault="00EA0B0B" w:rsidP="00EA0B0B">
      <w:pPr>
        <w:tabs>
          <w:tab w:val="left" w:pos="900"/>
        </w:tabs>
        <w:ind w:firstLine="709"/>
        <w:jc w:val="both"/>
        <w:rPr>
          <w:b/>
          <w:sz w:val="24"/>
          <w:szCs w:val="24"/>
        </w:rPr>
      </w:pPr>
    </w:p>
    <w:p w14:paraId="73D2788F" w14:textId="77777777" w:rsidR="00EA0B0B" w:rsidRPr="00EA0B0B" w:rsidRDefault="00EA0B0B" w:rsidP="00EA0B0B">
      <w:pPr>
        <w:tabs>
          <w:tab w:val="left" w:pos="900"/>
        </w:tabs>
        <w:ind w:firstLine="709"/>
        <w:jc w:val="both"/>
        <w:rPr>
          <w:b/>
          <w:sz w:val="24"/>
          <w:szCs w:val="24"/>
        </w:rPr>
      </w:pPr>
      <w:r w:rsidRPr="00EA0B0B">
        <w:rPr>
          <w:b/>
          <w:sz w:val="24"/>
          <w:szCs w:val="24"/>
        </w:rPr>
        <w:t>Тема № 11. Модель диалогической коммуникации М. М. Бахтина. Межкультурная коммуникация как опосредованное общение представителей различных культур</w:t>
      </w:r>
    </w:p>
    <w:p w14:paraId="6C67F8A9" w14:textId="77777777" w:rsidR="00EA0B0B" w:rsidRPr="008238CD" w:rsidRDefault="008238CD" w:rsidP="00EA0B0B">
      <w:pPr>
        <w:tabs>
          <w:tab w:val="left" w:pos="900"/>
        </w:tabs>
        <w:ind w:firstLine="709"/>
        <w:jc w:val="both"/>
        <w:rPr>
          <w:sz w:val="24"/>
          <w:szCs w:val="24"/>
        </w:rPr>
      </w:pPr>
      <w:r w:rsidRPr="008238CD">
        <w:rPr>
          <w:sz w:val="24"/>
          <w:szCs w:val="24"/>
        </w:rPr>
        <w:t>Невербальная коммуникация как составляющая национальной культурной картины мира: кинесика, хронемика, такесика, проксемика. Особенности представлений о времени, пространстве в русской и английской культурах: сопоставительный аспект.</w:t>
      </w:r>
    </w:p>
    <w:p w14:paraId="6BBB6F31" w14:textId="77777777" w:rsidR="008238CD" w:rsidRPr="00EA0B0B" w:rsidRDefault="008238CD" w:rsidP="00EA0B0B">
      <w:pPr>
        <w:tabs>
          <w:tab w:val="left" w:pos="900"/>
        </w:tabs>
        <w:ind w:firstLine="709"/>
        <w:jc w:val="both"/>
        <w:rPr>
          <w:b/>
          <w:sz w:val="24"/>
          <w:szCs w:val="24"/>
        </w:rPr>
      </w:pPr>
    </w:p>
    <w:p w14:paraId="10A59820" w14:textId="77777777" w:rsidR="00EA0B0B" w:rsidRPr="00EA0B0B" w:rsidRDefault="00EA0B0B" w:rsidP="00EA0B0B">
      <w:pPr>
        <w:tabs>
          <w:tab w:val="left" w:pos="900"/>
        </w:tabs>
        <w:ind w:firstLine="709"/>
        <w:jc w:val="both"/>
        <w:rPr>
          <w:b/>
          <w:sz w:val="24"/>
          <w:szCs w:val="24"/>
        </w:rPr>
      </w:pPr>
      <w:r w:rsidRPr="00EA0B0B">
        <w:rPr>
          <w:b/>
          <w:sz w:val="24"/>
          <w:szCs w:val="24"/>
        </w:rPr>
        <w:t>Тема № 12. Функциональное направление в современной лингвистике</w:t>
      </w:r>
    </w:p>
    <w:p w14:paraId="3BC9B7B3" w14:textId="77777777" w:rsidR="00EA0B0B" w:rsidRPr="008238CD" w:rsidRDefault="008238CD" w:rsidP="00EA0B0B">
      <w:pPr>
        <w:tabs>
          <w:tab w:val="left" w:pos="900"/>
        </w:tabs>
        <w:ind w:firstLine="709"/>
        <w:jc w:val="both"/>
        <w:rPr>
          <w:sz w:val="24"/>
          <w:szCs w:val="24"/>
        </w:rPr>
      </w:pPr>
      <w:r w:rsidRPr="008238CD">
        <w:rPr>
          <w:sz w:val="24"/>
          <w:szCs w:val="24"/>
        </w:rPr>
        <w:t>Национальный характер: определение, подходы к изучению. Национальный характер британцев и русский национальный характер в сопоставительном аспекте. Национальная личность и национальный характер сквозь призму паремиологического фонда языка.</w:t>
      </w:r>
    </w:p>
    <w:p w14:paraId="44993115" w14:textId="77777777" w:rsidR="008238CD" w:rsidRPr="00EA0B0B" w:rsidRDefault="008238CD" w:rsidP="00EA0B0B">
      <w:pPr>
        <w:tabs>
          <w:tab w:val="left" w:pos="900"/>
        </w:tabs>
        <w:ind w:firstLine="709"/>
        <w:jc w:val="both"/>
        <w:rPr>
          <w:b/>
          <w:sz w:val="24"/>
          <w:szCs w:val="24"/>
        </w:rPr>
      </w:pPr>
    </w:p>
    <w:p w14:paraId="43FCD16A" w14:textId="77777777" w:rsidR="00EA0B0B" w:rsidRPr="00EA0B0B" w:rsidRDefault="00EA0B0B" w:rsidP="00EA0B0B">
      <w:pPr>
        <w:tabs>
          <w:tab w:val="left" w:pos="900"/>
        </w:tabs>
        <w:ind w:firstLine="709"/>
        <w:jc w:val="both"/>
        <w:rPr>
          <w:b/>
          <w:sz w:val="24"/>
          <w:szCs w:val="24"/>
        </w:rPr>
      </w:pPr>
      <w:r w:rsidRPr="00EA0B0B">
        <w:rPr>
          <w:b/>
          <w:sz w:val="24"/>
          <w:szCs w:val="24"/>
        </w:rPr>
        <w:t>Тема № 13. Дискурс как единица исследования межличностного речевого общения</w:t>
      </w:r>
    </w:p>
    <w:p w14:paraId="54FAA0BB" w14:textId="77777777" w:rsidR="00EA0B0B" w:rsidRPr="008238CD" w:rsidRDefault="008238CD" w:rsidP="00EA0B0B">
      <w:pPr>
        <w:tabs>
          <w:tab w:val="left" w:pos="900"/>
        </w:tabs>
        <w:ind w:firstLine="709"/>
        <w:jc w:val="both"/>
        <w:rPr>
          <w:sz w:val="24"/>
          <w:szCs w:val="24"/>
        </w:rPr>
      </w:pPr>
      <w:r w:rsidRPr="008238CD">
        <w:rPr>
          <w:sz w:val="24"/>
          <w:szCs w:val="24"/>
        </w:rPr>
        <w:t>Понятие дискурса и его категории. Социолингвистические типы дискурса. Прагма</w:t>
      </w:r>
      <w:r w:rsidRPr="008238CD">
        <w:rPr>
          <w:sz w:val="24"/>
          <w:szCs w:val="24"/>
        </w:rPr>
        <w:lastRenderedPageBreak/>
        <w:t>лингвистические типы дискурса.</w:t>
      </w:r>
    </w:p>
    <w:p w14:paraId="2DF4FBE1" w14:textId="77777777" w:rsidR="008238CD" w:rsidRPr="00EA0B0B" w:rsidRDefault="008238CD" w:rsidP="00EA0B0B">
      <w:pPr>
        <w:tabs>
          <w:tab w:val="left" w:pos="900"/>
        </w:tabs>
        <w:ind w:firstLine="709"/>
        <w:jc w:val="both"/>
        <w:rPr>
          <w:b/>
          <w:sz w:val="24"/>
          <w:szCs w:val="24"/>
        </w:rPr>
      </w:pPr>
    </w:p>
    <w:p w14:paraId="2A6FA754" w14:textId="77777777" w:rsidR="00EA0B0B" w:rsidRPr="00EA0B0B" w:rsidRDefault="00EA0B0B" w:rsidP="00EA0B0B">
      <w:pPr>
        <w:tabs>
          <w:tab w:val="left" w:pos="900"/>
        </w:tabs>
        <w:ind w:firstLine="709"/>
        <w:jc w:val="both"/>
        <w:rPr>
          <w:b/>
          <w:sz w:val="24"/>
          <w:szCs w:val="24"/>
        </w:rPr>
      </w:pPr>
      <w:r w:rsidRPr="00EA0B0B">
        <w:rPr>
          <w:b/>
          <w:sz w:val="24"/>
          <w:szCs w:val="24"/>
        </w:rPr>
        <w:t>Тема № 14. Аксиология коммуникативного поведения: национально-культурные типы, способы описания</w:t>
      </w:r>
    </w:p>
    <w:p w14:paraId="18730B06" w14:textId="77777777" w:rsidR="00EA0B0B" w:rsidRPr="008238CD" w:rsidRDefault="008238CD" w:rsidP="00EA0B0B">
      <w:pPr>
        <w:tabs>
          <w:tab w:val="left" w:pos="900"/>
        </w:tabs>
        <w:ind w:firstLine="709"/>
        <w:jc w:val="both"/>
        <w:rPr>
          <w:sz w:val="24"/>
          <w:szCs w:val="24"/>
        </w:rPr>
      </w:pPr>
      <w:r w:rsidRPr="008238CD">
        <w:rPr>
          <w:sz w:val="24"/>
          <w:szCs w:val="24"/>
        </w:rPr>
        <w:t>Понятие культурного текста (текста культуры). Фразеология как способ представления культуры. Метафора как способ представления культуры. Символ как способ представления культуры.</w:t>
      </w:r>
    </w:p>
    <w:p w14:paraId="107A9FED" w14:textId="77777777" w:rsidR="008238CD" w:rsidRPr="00EA0B0B" w:rsidRDefault="008238CD" w:rsidP="00EA0B0B">
      <w:pPr>
        <w:tabs>
          <w:tab w:val="left" w:pos="900"/>
        </w:tabs>
        <w:ind w:firstLine="709"/>
        <w:jc w:val="both"/>
        <w:rPr>
          <w:b/>
          <w:sz w:val="24"/>
          <w:szCs w:val="24"/>
        </w:rPr>
      </w:pPr>
    </w:p>
    <w:p w14:paraId="4B560A28" w14:textId="77777777" w:rsidR="00EA0B0B" w:rsidRPr="00EA0B0B" w:rsidRDefault="00EA0B0B" w:rsidP="00EA0B0B">
      <w:pPr>
        <w:tabs>
          <w:tab w:val="left" w:pos="900"/>
        </w:tabs>
        <w:ind w:firstLine="709"/>
        <w:jc w:val="both"/>
        <w:rPr>
          <w:b/>
          <w:sz w:val="24"/>
          <w:szCs w:val="24"/>
        </w:rPr>
      </w:pPr>
      <w:r w:rsidRPr="00EA0B0B">
        <w:rPr>
          <w:b/>
          <w:sz w:val="24"/>
          <w:szCs w:val="24"/>
        </w:rPr>
        <w:t>Тема № 15. Лингвокультурология как интегративная дисциплина. Ее методы и методики</w:t>
      </w:r>
    </w:p>
    <w:p w14:paraId="3ED0902D" w14:textId="77777777" w:rsidR="00EA0B0B" w:rsidRDefault="008238CD" w:rsidP="00F803A3">
      <w:pPr>
        <w:tabs>
          <w:tab w:val="left" w:pos="900"/>
        </w:tabs>
        <w:ind w:firstLine="709"/>
        <w:jc w:val="both"/>
        <w:rPr>
          <w:sz w:val="24"/>
          <w:szCs w:val="24"/>
        </w:rPr>
      </w:pPr>
      <w:r w:rsidRPr="008238CD">
        <w:rPr>
          <w:sz w:val="24"/>
          <w:szCs w:val="24"/>
        </w:rPr>
        <w:t>Лингвокультурология как научная дисциплина. Место лингвокультурологии в ряду наук о языке и культуре. Полидисциплинарный и междисциплинарный характер лингвокультурологии. Задачи культурологических исследований. Культура и человек. Культура и цивилизация.</w:t>
      </w:r>
    </w:p>
    <w:p w14:paraId="6237DA8C" w14:textId="77777777" w:rsidR="008238CD" w:rsidRPr="008238CD" w:rsidRDefault="008238CD" w:rsidP="00F803A3">
      <w:pPr>
        <w:tabs>
          <w:tab w:val="left" w:pos="900"/>
        </w:tabs>
        <w:ind w:firstLine="709"/>
        <w:jc w:val="both"/>
        <w:rPr>
          <w:sz w:val="24"/>
          <w:szCs w:val="24"/>
        </w:rPr>
      </w:pPr>
    </w:p>
    <w:p w14:paraId="13C822A6" w14:textId="77777777"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14:paraId="7FE60275" w14:textId="2B37AFB2" w:rsidR="007E15CC" w:rsidRPr="007E15CC" w:rsidRDefault="007E15CC" w:rsidP="007E15CC">
      <w:pPr>
        <w:numPr>
          <w:ilvl w:val="0"/>
          <w:numId w:val="6"/>
        </w:numPr>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sidR="00B07C77">
        <w:rPr>
          <w:sz w:val="24"/>
        </w:rPr>
        <w:t>Лингвокультурология</w:t>
      </w:r>
      <w:r w:rsidRPr="007E15CC">
        <w:rPr>
          <w:sz w:val="24"/>
        </w:rPr>
        <w:t>»/ О.В. Попова. – Омск: Изд-во О</w:t>
      </w:r>
      <w:r w:rsidR="00621D5A">
        <w:rPr>
          <w:sz w:val="24"/>
        </w:rPr>
        <w:t>мской гуманитарной академии, 202</w:t>
      </w:r>
      <w:r w:rsidR="00C11686">
        <w:rPr>
          <w:sz w:val="24"/>
        </w:rPr>
        <w:t>4</w:t>
      </w:r>
      <w:r w:rsidRPr="007E15CC">
        <w:rPr>
          <w:sz w:val="24"/>
        </w:rPr>
        <w:t xml:space="preserve">. </w:t>
      </w:r>
    </w:p>
    <w:p w14:paraId="35F93FA3" w14:textId="77777777"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360B10E1" w14:textId="77777777"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61935836" w14:textId="77777777" w:rsidR="00FE556E" w:rsidRPr="00302082" w:rsidRDefault="00302082" w:rsidP="00302082">
      <w:pPr>
        <w:pStyle w:val="a4"/>
        <w:numPr>
          <w:ilvl w:val="0"/>
          <w:numId w:val="6"/>
        </w:numPr>
        <w:spacing w:after="0"/>
        <w:jc w:val="both"/>
        <w:rPr>
          <w:rFonts w:ascii="Times New Roman" w:hAnsi="Times New Roman"/>
          <w:sz w:val="24"/>
          <w:szCs w:val="24"/>
        </w:rPr>
      </w:pPr>
      <w:r w:rsidRPr="003020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6CABEC9A" w14:textId="77777777" w:rsidR="00FD6763" w:rsidRPr="00D52F66" w:rsidRDefault="00FD6763" w:rsidP="00705FB5">
      <w:pPr>
        <w:ind w:firstLine="709"/>
        <w:jc w:val="both"/>
        <w:rPr>
          <w:rFonts w:eastAsia="Calibri"/>
          <w:b/>
          <w:sz w:val="24"/>
          <w:szCs w:val="24"/>
        </w:rPr>
      </w:pPr>
    </w:p>
    <w:p w14:paraId="1AA0B9BF" w14:textId="77777777" w:rsidR="00785842" w:rsidRPr="00D52F66" w:rsidRDefault="00111E57" w:rsidP="00705FB5">
      <w:pPr>
        <w:ind w:firstLine="709"/>
        <w:jc w:val="both"/>
        <w:rPr>
          <w:b/>
          <w:sz w:val="24"/>
          <w:szCs w:val="24"/>
        </w:rPr>
      </w:pPr>
      <w:r>
        <w:rPr>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14:paraId="23029A26" w14:textId="77777777" w:rsidR="001F20EE" w:rsidRDefault="001F20EE" w:rsidP="001E23B1">
      <w:pPr>
        <w:jc w:val="center"/>
        <w:rPr>
          <w:b/>
          <w:sz w:val="24"/>
          <w:szCs w:val="24"/>
        </w:rPr>
      </w:pPr>
    </w:p>
    <w:p w14:paraId="35E05B67" w14:textId="77777777" w:rsidR="00D52F66" w:rsidRPr="00D52F66" w:rsidRDefault="00D52F66" w:rsidP="001E23B1">
      <w:pPr>
        <w:ind w:firstLine="709"/>
        <w:jc w:val="center"/>
        <w:rPr>
          <w:b/>
          <w:sz w:val="24"/>
          <w:szCs w:val="24"/>
        </w:rPr>
      </w:pPr>
      <w:r w:rsidRPr="00D52F66">
        <w:rPr>
          <w:b/>
          <w:sz w:val="24"/>
          <w:szCs w:val="24"/>
        </w:rPr>
        <w:t>Основная</w:t>
      </w:r>
      <w:r w:rsidR="008A0910">
        <w:rPr>
          <w:b/>
          <w:sz w:val="24"/>
          <w:szCs w:val="24"/>
        </w:rPr>
        <w:t>:</w:t>
      </w:r>
    </w:p>
    <w:p w14:paraId="7B1F4FB6" w14:textId="6483BCCE" w:rsidR="004C5320" w:rsidRPr="004C5320" w:rsidRDefault="004C5320" w:rsidP="001F20EE">
      <w:pPr>
        <w:numPr>
          <w:ilvl w:val="0"/>
          <w:numId w:val="14"/>
        </w:numPr>
        <w:ind w:left="0" w:firstLine="709"/>
        <w:jc w:val="both"/>
        <w:rPr>
          <w:iCs/>
          <w:sz w:val="24"/>
          <w:szCs w:val="24"/>
        </w:rPr>
      </w:pPr>
      <w:r w:rsidRPr="004C5320">
        <w:rPr>
          <w:i/>
          <w:iCs/>
          <w:sz w:val="24"/>
          <w:szCs w:val="24"/>
        </w:rPr>
        <w:t>Михайлова, О. А. </w:t>
      </w:r>
      <w:r w:rsidRPr="004C5320">
        <w:rPr>
          <w:sz w:val="24"/>
          <w:szCs w:val="24"/>
        </w:rPr>
        <w:t>Лингвокультурологические аспекты толерантности : учебное пособие для вузов / О. А. Михайлова. — Москва : Издательство Юрайт, 2017. — 121 с. — (Университеты России). — ISBN 978-5-534-05656-3. — Текст : электронный // ЭБС Юрайт [сайт]. — URL: </w:t>
      </w:r>
      <w:hyperlink r:id="rId8" w:history="1">
        <w:r w:rsidR="001C5683">
          <w:rPr>
            <w:rStyle w:val="a7"/>
            <w:sz w:val="24"/>
            <w:szCs w:val="24"/>
          </w:rPr>
          <w:t>https://www.biblio-online.ru/bcode/410006 </w:t>
        </w:r>
      </w:hyperlink>
      <w:r w:rsidRPr="004C5320">
        <w:rPr>
          <w:sz w:val="24"/>
          <w:szCs w:val="24"/>
        </w:rPr>
        <w:t> </w:t>
      </w:r>
    </w:p>
    <w:p w14:paraId="7B41FC63" w14:textId="28451908" w:rsidR="00E05734" w:rsidRDefault="00E05734" w:rsidP="001F20EE">
      <w:pPr>
        <w:numPr>
          <w:ilvl w:val="0"/>
          <w:numId w:val="14"/>
        </w:numPr>
        <w:ind w:left="0" w:firstLine="709"/>
        <w:jc w:val="both"/>
        <w:rPr>
          <w:iCs/>
          <w:sz w:val="24"/>
          <w:szCs w:val="24"/>
        </w:rPr>
      </w:pPr>
      <w:r w:rsidRPr="00E05734">
        <w:rPr>
          <w:iCs/>
          <w:sz w:val="24"/>
          <w:szCs w:val="24"/>
        </w:rPr>
        <w:t xml:space="preserve">Орлова Н.В. Лингвокультурология [Электронный ресурс] : учебное пособие / Н.В. Орлова. </w:t>
      </w:r>
      <w:r w:rsidR="001F20EE" w:rsidRPr="007E15CC">
        <w:rPr>
          <w:sz w:val="24"/>
        </w:rPr>
        <w:t>–</w:t>
      </w:r>
      <w:r w:rsidRPr="00E05734">
        <w:rPr>
          <w:iCs/>
          <w:sz w:val="24"/>
          <w:szCs w:val="24"/>
        </w:rPr>
        <w:t xml:space="preserve"> Электрон. текстовые данные. </w:t>
      </w:r>
      <w:r w:rsidR="001F20EE" w:rsidRPr="007E15CC">
        <w:rPr>
          <w:sz w:val="24"/>
        </w:rPr>
        <w:t>–</w:t>
      </w:r>
      <w:r w:rsidRPr="00E05734">
        <w:rPr>
          <w:iCs/>
          <w:sz w:val="24"/>
          <w:szCs w:val="24"/>
        </w:rPr>
        <w:t xml:space="preserve"> Омск: Омский государственный университет им. Ф.М. Достоевского, 2014. </w:t>
      </w:r>
      <w:r w:rsidR="001F20EE" w:rsidRPr="007E15CC">
        <w:rPr>
          <w:sz w:val="24"/>
        </w:rPr>
        <w:t>–</w:t>
      </w:r>
      <w:r w:rsidRPr="00E05734">
        <w:rPr>
          <w:iCs/>
          <w:sz w:val="24"/>
          <w:szCs w:val="24"/>
        </w:rPr>
        <w:t xml:space="preserve"> 168 c. </w:t>
      </w:r>
      <w:r w:rsidR="001F20EE" w:rsidRPr="007E15CC">
        <w:rPr>
          <w:sz w:val="24"/>
        </w:rPr>
        <w:t>–</w:t>
      </w:r>
      <w:r w:rsidRPr="00E05734">
        <w:rPr>
          <w:iCs/>
          <w:sz w:val="24"/>
          <w:szCs w:val="24"/>
        </w:rPr>
        <w:t xml:space="preserve"> </w:t>
      </w:r>
      <w:r w:rsidR="007251A4">
        <w:rPr>
          <w:iCs/>
          <w:sz w:val="24"/>
          <w:szCs w:val="24"/>
          <w:lang w:val="en-US"/>
        </w:rPr>
        <w:t>SBN</w:t>
      </w:r>
      <w:r w:rsidR="007251A4" w:rsidRPr="007251A4">
        <w:rPr>
          <w:iCs/>
          <w:sz w:val="24"/>
          <w:szCs w:val="24"/>
        </w:rPr>
        <w:t xml:space="preserve"> </w:t>
      </w:r>
      <w:r w:rsidRPr="00E05734">
        <w:rPr>
          <w:iCs/>
          <w:sz w:val="24"/>
          <w:szCs w:val="24"/>
        </w:rPr>
        <w:t xml:space="preserve">978-5-7779-1739-3. </w:t>
      </w:r>
      <w:r w:rsidR="001F20EE" w:rsidRPr="007E15CC">
        <w:rPr>
          <w:sz w:val="24"/>
        </w:rPr>
        <w:t>–</w:t>
      </w:r>
      <w:r w:rsidRPr="00E05734">
        <w:rPr>
          <w:iCs/>
          <w:sz w:val="24"/>
          <w:szCs w:val="24"/>
        </w:rPr>
        <w:t xml:space="preserve"> </w:t>
      </w:r>
      <w:r w:rsidR="007251A4" w:rsidRPr="00820556">
        <w:rPr>
          <w:spacing w:val="-3"/>
          <w:sz w:val="24"/>
          <w:szCs w:val="24"/>
          <w:lang w:eastAsia="en-US"/>
        </w:rPr>
        <w:t xml:space="preserve">Текст : электронный // ЭБС </w:t>
      </w:r>
      <w:r w:rsidR="007251A4" w:rsidRPr="00820556">
        <w:rPr>
          <w:spacing w:val="-3"/>
          <w:sz w:val="24"/>
          <w:szCs w:val="24"/>
          <w:lang w:val="en-US" w:eastAsia="en-US"/>
        </w:rPr>
        <w:t>IPRBooks</w:t>
      </w:r>
      <w:r w:rsidR="007251A4" w:rsidRPr="00820556">
        <w:rPr>
          <w:spacing w:val="-3"/>
          <w:sz w:val="24"/>
          <w:szCs w:val="24"/>
          <w:lang w:eastAsia="en-US"/>
        </w:rPr>
        <w:t xml:space="preserve"> [сайт]. — URL:</w:t>
      </w:r>
      <w:hyperlink r:id="rId9" w:history="1">
        <w:r w:rsidR="001C5683">
          <w:rPr>
            <w:rStyle w:val="a7"/>
            <w:spacing w:val="-3"/>
            <w:sz w:val="24"/>
            <w:szCs w:val="24"/>
            <w:lang w:eastAsia="en-US"/>
          </w:rPr>
          <w:t>http://www.iprbookshop.ru/59607.html</w:t>
        </w:r>
      </w:hyperlink>
    </w:p>
    <w:p w14:paraId="2D7C6B29" w14:textId="77777777" w:rsidR="001F20EE" w:rsidRPr="00E05734" w:rsidRDefault="001F20EE" w:rsidP="001F20EE">
      <w:pPr>
        <w:ind w:firstLine="709"/>
        <w:jc w:val="both"/>
        <w:rPr>
          <w:iCs/>
          <w:sz w:val="24"/>
          <w:szCs w:val="24"/>
        </w:rPr>
      </w:pPr>
    </w:p>
    <w:p w14:paraId="1927CDDA" w14:textId="77777777" w:rsidR="00D52F66" w:rsidRPr="00D52F66" w:rsidRDefault="00D52F66" w:rsidP="001E23B1">
      <w:pPr>
        <w:ind w:firstLine="709"/>
        <w:jc w:val="center"/>
        <w:rPr>
          <w:b/>
          <w:sz w:val="24"/>
          <w:szCs w:val="24"/>
        </w:rPr>
      </w:pPr>
      <w:r w:rsidRPr="00D52F66">
        <w:rPr>
          <w:b/>
          <w:sz w:val="24"/>
          <w:szCs w:val="24"/>
        </w:rPr>
        <w:t>Дополнительная</w:t>
      </w:r>
      <w:r w:rsidR="008A0910">
        <w:rPr>
          <w:b/>
          <w:sz w:val="24"/>
          <w:szCs w:val="24"/>
        </w:rPr>
        <w:t>:</w:t>
      </w:r>
    </w:p>
    <w:p w14:paraId="2710E263" w14:textId="5A496489" w:rsidR="00E05734" w:rsidRDefault="00E05734" w:rsidP="001F20EE">
      <w:pPr>
        <w:numPr>
          <w:ilvl w:val="0"/>
          <w:numId w:val="15"/>
        </w:numPr>
        <w:ind w:left="0" w:firstLine="709"/>
        <w:jc w:val="both"/>
        <w:rPr>
          <w:iCs/>
          <w:sz w:val="24"/>
          <w:szCs w:val="24"/>
        </w:rPr>
      </w:pPr>
      <w:r w:rsidRPr="00E05734">
        <w:rPr>
          <w:iCs/>
          <w:sz w:val="24"/>
          <w:szCs w:val="24"/>
        </w:rPr>
        <w:lastRenderedPageBreak/>
        <w:t xml:space="preserve">Буланов П.Г. Лингвокультурное моделирование аксиосферы этноспецифического дискурса [Электронный ресурс] : монография / П.Г. Буланов. </w:t>
      </w:r>
      <w:r w:rsidR="001F20EE" w:rsidRPr="007E15CC">
        <w:rPr>
          <w:sz w:val="24"/>
        </w:rPr>
        <w:t>–</w:t>
      </w:r>
      <w:r w:rsidRPr="00E05734">
        <w:rPr>
          <w:iCs/>
          <w:sz w:val="24"/>
          <w:szCs w:val="24"/>
        </w:rPr>
        <w:t xml:space="preserve"> Электрон. текстовые данные. </w:t>
      </w:r>
      <w:r w:rsidR="001F20EE" w:rsidRPr="007E15CC">
        <w:rPr>
          <w:sz w:val="24"/>
        </w:rPr>
        <w:t>–</w:t>
      </w:r>
      <w:r w:rsidRPr="00E05734">
        <w:rPr>
          <w:iCs/>
          <w:sz w:val="24"/>
          <w:szCs w:val="24"/>
        </w:rPr>
        <w:t xml:space="preserve"> Челябинск: Челябинский государственный педагогический университет, 2013. </w:t>
      </w:r>
      <w:r w:rsidR="001F20EE" w:rsidRPr="007E15CC">
        <w:rPr>
          <w:sz w:val="24"/>
        </w:rPr>
        <w:t>–</w:t>
      </w:r>
      <w:r w:rsidRPr="00E05734">
        <w:rPr>
          <w:iCs/>
          <w:sz w:val="24"/>
          <w:szCs w:val="24"/>
        </w:rPr>
        <w:t xml:space="preserve"> 269 c. </w:t>
      </w:r>
      <w:r w:rsidR="001F20EE" w:rsidRPr="007E15CC">
        <w:rPr>
          <w:sz w:val="24"/>
        </w:rPr>
        <w:t>–</w:t>
      </w:r>
      <w:r w:rsidRPr="00E05734">
        <w:rPr>
          <w:iCs/>
          <w:sz w:val="24"/>
          <w:szCs w:val="24"/>
        </w:rPr>
        <w:t xml:space="preserve"> </w:t>
      </w:r>
      <w:r w:rsidR="007251A4">
        <w:rPr>
          <w:iCs/>
          <w:sz w:val="24"/>
          <w:szCs w:val="24"/>
          <w:lang w:val="en-US"/>
        </w:rPr>
        <w:t>SBN</w:t>
      </w:r>
      <w:r w:rsidR="007251A4" w:rsidRPr="007251A4">
        <w:rPr>
          <w:iCs/>
          <w:sz w:val="24"/>
          <w:szCs w:val="24"/>
        </w:rPr>
        <w:t xml:space="preserve"> </w:t>
      </w:r>
      <w:r w:rsidRPr="00E05734">
        <w:rPr>
          <w:iCs/>
          <w:sz w:val="24"/>
          <w:szCs w:val="24"/>
        </w:rPr>
        <w:t xml:space="preserve">978-5-85716-977-3. </w:t>
      </w:r>
      <w:r w:rsidR="001F20EE" w:rsidRPr="007E15CC">
        <w:rPr>
          <w:sz w:val="24"/>
        </w:rPr>
        <w:t>–</w:t>
      </w:r>
      <w:r w:rsidRPr="00E05734">
        <w:rPr>
          <w:iCs/>
          <w:sz w:val="24"/>
          <w:szCs w:val="24"/>
        </w:rPr>
        <w:t xml:space="preserve"> </w:t>
      </w:r>
      <w:r w:rsidR="007251A4" w:rsidRPr="00820556">
        <w:rPr>
          <w:spacing w:val="-3"/>
          <w:sz w:val="24"/>
          <w:szCs w:val="24"/>
          <w:lang w:eastAsia="en-US"/>
        </w:rPr>
        <w:t xml:space="preserve">Текст : электронный // ЭБС </w:t>
      </w:r>
      <w:r w:rsidR="007251A4" w:rsidRPr="00820556">
        <w:rPr>
          <w:spacing w:val="-3"/>
          <w:sz w:val="24"/>
          <w:szCs w:val="24"/>
          <w:lang w:val="en-US" w:eastAsia="en-US"/>
        </w:rPr>
        <w:t>IPRBooks</w:t>
      </w:r>
      <w:r w:rsidR="007251A4" w:rsidRPr="00820556">
        <w:rPr>
          <w:spacing w:val="-3"/>
          <w:sz w:val="24"/>
          <w:szCs w:val="24"/>
          <w:lang w:eastAsia="en-US"/>
        </w:rPr>
        <w:t xml:space="preserve"> [сайт]. — URL:</w:t>
      </w:r>
      <w:r w:rsidR="007251A4" w:rsidRPr="007251A4">
        <w:rPr>
          <w:spacing w:val="-3"/>
          <w:sz w:val="24"/>
          <w:szCs w:val="24"/>
          <w:lang w:eastAsia="en-US"/>
        </w:rPr>
        <w:t xml:space="preserve"> </w:t>
      </w:r>
      <w:hyperlink r:id="rId10" w:history="1">
        <w:r w:rsidR="001C5683">
          <w:rPr>
            <w:rStyle w:val="a7"/>
            <w:spacing w:val="-3"/>
            <w:sz w:val="24"/>
            <w:szCs w:val="24"/>
            <w:lang w:eastAsia="en-US"/>
          </w:rPr>
          <w:t>http://www.iprbookshop.ru/31921.html</w:t>
        </w:r>
      </w:hyperlink>
    </w:p>
    <w:p w14:paraId="4DC9C0A9" w14:textId="1427FDCD" w:rsidR="00D52F66" w:rsidRDefault="00B0674D" w:rsidP="001F20EE">
      <w:pPr>
        <w:numPr>
          <w:ilvl w:val="0"/>
          <w:numId w:val="15"/>
        </w:numPr>
        <w:ind w:left="0" w:firstLine="709"/>
        <w:jc w:val="both"/>
        <w:rPr>
          <w:iCs/>
          <w:sz w:val="24"/>
          <w:szCs w:val="24"/>
        </w:rPr>
      </w:pPr>
      <w:r w:rsidRPr="00B0674D">
        <w:rPr>
          <w:iCs/>
          <w:sz w:val="24"/>
          <w:szCs w:val="24"/>
        </w:rPr>
        <w:t xml:space="preserve">Эволюция понятий в свете истории русской культуры [Электронный ресурс] / Ф.Н. Блюхер [и др.]. </w:t>
      </w:r>
      <w:r w:rsidR="001F20EE" w:rsidRPr="007E15CC">
        <w:rPr>
          <w:sz w:val="24"/>
        </w:rPr>
        <w:t>–</w:t>
      </w:r>
      <w:r w:rsidRPr="00B0674D">
        <w:rPr>
          <w:iCs/>
          <w:sz w:val="24"/>
          <w:szCs w:val="24"/>
        </w:rPr>
        <w:t xml:space="preserve"> Электрон. текстовые данные. </w:t>
      </w:r>
      <w:r w:rsidR="001F20EE" w:rsidRPr="007E15CC">
        <w:rPr>
          <w:sz w:val="24"/>
        </w:rPr>
        <w:t>–</w:t>
      </w:r>
      <w:r w:rsidRPr="00B0674D">
        <w:rPr>
          <w:iCs/>
          <w:sz w:val="24"/>
          <w:szCs w:val="24"/>
        </w:rPr>
        <w:t xml:space="preserve"> М. : Языки славянской культуры, 2012. </w:t>
      </w:r>
      <w:r w:rsidR="001F20EE" w:rsidRPr="007E15CC">
        <w:rPr>
          <w:sz w:val="24"/>
        </w:rPr>
        <w:t>–</w:t>
      </w:r>
      <w:r w:rsidRPr="00B0674D">
        <w:rPr>
          <w:iCs/>
          <w:sz w:val="24"/>
          <w:szCs w:val="24"/>
        </w:rPr>
        <w:t xml:space="preserve"> 327 c. </w:t>
      </w:r>
      <w:r w:rsidR="001F20EE" w:rsidRPr="007E15CC">
        <w:rPr>
          <w:sz w:val="24"/>
        </w:rPr>
        <w:t>–</w:t>
      </w:r>
      <w:r w:rsidRPr="00B0674D">
        <w:rPr>
          <w:iCs/>
          <w:sz w:val="24"/>
          <w:szCs w:val="24"/>
        </w:rPr>
        <w:t xml:space="preserve"> </w:t>
      </w:r>
      <w:r w:rsidR="007251A4">
        <w:rPr>
          <w:iCs/>
          <w:sz w:val="24"/>
          <w:szCs w:val="24"/>
          <w:lang w:val="en-US"/>
        </w:rPr>
        <w:t>SBN</w:t>
      </w:r>
      <w:r w:rsidR="007251A4" w:rsidRPr="007251A4">
        <w:rPr>
          <w:iCs/>
          <w:sz w:val="24"/>
          <w:szCs w:val="24"/>
        </w:rPr>
        <w:t xml:space="preserve"> </w:t>
      </w:r>
      <w:r w:rsidRPr="00B0674D">
        <w:rPr>
          <w:iCs/>
          <w:sz w:val="24"/>
          <w:szCs w:val="24"/>
        </w:rPr>
        <w:t xml:space="preserve">978-5-9551-0558-1. </w:t>
      </w:r>
      <w:r w:rsidR="001F20EE" w:rsidRPr="007E15CC">
        <w:rPr>
          <w:sz w:val="24"/>
        </w:rPr>
        <w:t>–</w:t>
      </w:r>
      <w:r w:rsidRPr="00B0674D">
        <w:rPr>
          <w:iCs/>
          <w:sz w:val="24"/>
          <w:szCs w:val="24"/>
        </w:rPr>
        <w:t xml:space="preserve"> </w:t>
      </w:r>
      <w:r w:rsidR="007251A4" w:rsidRPr="00820556">
        <w:rPr>
          <w:spacing w:val="-3"/>
          <w:sz w:val="24"/>
          <w:szCs w:val="24"/>
          <w:lang w:eastAsia="en-US"/>
        </w:rPr>
        <w:t xml:space="preserve">Текст : электронный // ЭБС </w:t>
      </w:r>
      <w:r w:rsidR="007251A4" w:rsidRPr="00820556">
        <w:rPr>
          <w:spacing w:val="-3"/>
          <w:sz w:val="24"/>
          <w:szCs w:val="24"/>
          <w:lang w:val="en-US" w:eastAsia="en-US"/>
        </w:rPr>
        <w:t>IPRBooks</w:t>
      </w:r>
      <w:r w:rsidR="007251A4" w:rsidRPr="00820556">
        <w:rPr>
          <w:spacing w:val="-3"/>
          <w:sz w:val="24"/>
          <w:szCs w:val="24"/>
          <w:lang w:eastAsia="en-US"/>
        </w:rPr>
        <w:t xml:space="preserve"> [сайт]. — URL:</w:t>
      </w:r>
      <w:hyperlink r:id="rId11" w:history="1">
        <w:r w:rsidR="001C5683">
          <w:rPr>
            <w:rStyle w:val="a7"/>
            <w:spacing w:val="-3"/>
            <w:sz w:val="24"/>
            <w:szCs w:val="24"/>
            <w:lang w:eastAsia="en-US"/>
          </w:rPr>
          <w:t>http://www.iprbookshop.ru/35735.html</w:t>
        </w:r>
      </w:hyperlink>
    </w:p>
    <w:p w14:paraId="4FF10549" w14:textId="77777777" w:rsidR="001F20EE" w:rsidRPr="00B0674D" w:rsidRDefault="001F20EE" w:rsidP="001F20EE">
      <w:pPr>
        <w:ind w:left="720"/>
        <w:jc w:val="both"/>
        <w:rPr>
          <w:iCs/>
          <w:sz w:val="24"/>
          <w:szCs w:val="24"/>
        </w:rPr>
      </w:pPr>
    </w:p>
    <w:p w14:paraId="6C649EF4" w14:textId="77777777" w:rsidR="00111E57" w:rsidRDefault="00111E57" w:rsidP="00705FB5">
      <w:pPr>
        <w:ind w:firstLine="709"/>
        <w:jc w:val="both"/>
        <w:rPr>
          <w:b/>
          <w:sz w:val="24"/>
          <w:szCs w:val="24"/>
        </w:rPr>
      </w:pPr>
    </w:p>
    <w:p w14:paraId="6B32E3E2" w14:textId="77777777" w:rsidR="00777B09" w:rsidRPr="00D52F66" w:rsidRDefault="00111E57"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14:paraId="1A5D4F03" w14:textId="31837491"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2" w:history="1">
        <w:r w:rsidR="001C5683">
          <w:rPr>
            <w:rStyle w:val="a7"/>
            <w:rFonts w:ascii="Times New Roman" w:hAnsi="Times New Roman"/>
            <w:sz w:val="24"/>
            <w:szCs w:val="24"/>
          </w:rPr>
          <w:t>http://www.iprbookshop.ru</w:t>
        </w:r>
      </w:hyperlink>
    </w:p>
    <w:p w14:paraId="08ACEDF3" w14:textId="09B01994"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3" w:history="1">
        <w:r w:rsidR="001C5683">
          <w:rPr>
            <w:rStyle w:val="a7"/>
            <w:rFonts w:ascii="Times New Roman" w:hAnsi="Times New Roman"/>
            <w:sz w:val="24"/>
            <w:szCs w:val="24"/>
          </w:rPr>
          <w:t>http://biblio-online.ru</w:t>
        </w:r>
      </w:hyperlink>
    </w:p>
    <w:p w14:paraId="6D313E2B" w14:textId="76B062AB"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4" w:history="1">
        <w:r w:rsidR="001C5683">
          <w:rPr>
            <w:rStyle w:val="a7"/>
            <w:rFonts w:ascii="Times New Roman" w:hAnsi="Times New Roman"/>
            <w:sz w:val="24"/>
            <w:szCs w:val="24"/>
          </w:rPr>
          <w:t>http://window.edu.ru/</w:t>
        </w:r>
      </w:hyperlink>
    </w:p>
    <w:p w14:paraId="152AEEFC" w14:textId="263D2B12"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5" w:history="1">
        <w:r w:rsidR="001C5683">
          <w:rPr>
            <w:rStyle w:val="a7"/>
            <w:rFonts w:ascii="Times New Roman" w:hAnsi="Times New Roman"/>
            <w:sz w:val="24"/>
            <w:szCs w:val="24"/>
          </w:rPr>
          <w:t>http://elibrary.ru</w:t>
        </w:r>
      </w:hyperlink>
    </w:p>
    <w:p w14:paraId="2B1EFAA9" w14:textId="67E41CA7"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6" w:history="1">
        <w:r w:rsidR="001C5683">
          <w:rPr>
            <w:rStyle w:val="a7"/>
            <w:rFonts w:ascii="Times New Roman" w:hAnsi="Times New Roman"/>
            <w:sz w:val="24"/>
            <w:szCs w:val="24"/>
          </w:rPr>
          <w:t>http://www.sciencedirect.com</w:t>
        </w:r>
      </w:hyperlink>
    </w:p>
    <w:p w14:paraId="5E82F950" w14:textId="77777777"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7" w:history="1">
        <w:r w:rsidR="00A032E7">
          <w:rPr>
            <w:rStyle w:val="a7"/>
            <w:rFonts w:ascii="Times New Roman" w:hAnsi="Times New Roman"/>
            <w:sz w:val="24"/>
            <w:szCs w:val="24"/>
          </w:rPr>
          <w:t>www.edu.ru</w:t>
        </w:r>
      </w:hyperlink>
    </w:p>
    <w:p w14:paraId="61A35CAF" w14:textId="568AF8F3"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18" w:history="1">
        <w:r w:rsidR="001C5683">
          <w:rPr>
            <w:rStyle w:val="a7"/>
            <w:rFonts w:ascii="Times New Roman" w:hAnsi="Times New Roman"/>
            <w:sz w:val="24"/>
            <w:szCs w:val="24"/>
          </w:rPr>
          <w:t>http://journals.cambridge.org</w:t>
        </w:r>
      </w:hyperlink>
    </w:p>
    <w:p w14:paraId="5327919F" w14:textId="0D37BD1A"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19" w:history="1">
        <w:r w:rsidR="001C5683">
          <w:rPr>
            <w:rStyle w:val="a7"/>
            <w:rFonts w:ascii="Times New Roman" w:hAnsi="Times New Roman"/>
            <w:sz w:val="24"/>
            <w:szCs w:val="24"/>
          </w:rPr>
          <w:t>http://www.oxfordjoumals.org</w:t>
        </w:r>
      </w:hyperlink>
    </w:p>
    <w:p w14:paraId="300A57C1" w14:textId="4995794D"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0" w:history="1">
        <w:r w:rsidR="001C5683">
          <w:rPr>
            <w:rStyle w:val="a7"/>
            <w:rFonts w:ascii="Times New Roman" w:hAnsi="Times New Roman"/>
            <w:sz w:val="24"/>
            <w:szCs w:val="24"/>
          </w:rPr>
          <w:t>http://dic.academic.ru/</w:t>
        </w:r>
      </w:hyperlink>
    </w:p>
    <w:p w14:paraId="17D55C89" w14:textId="23670C5E"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C5683">
          <w:rPr>
            <w:rStyle w:val="a7"/>
            <w:rFonts w:ascii="Times New Roman" w:hAnsi="Times New Roman"/>
            <w:sz w:val="24"/>
            <w:szCs w:val="24"/>
          </w:rPr>
          <w:t>http://www.benran.ru</w:t>
        </w:r>
      </w:hyperlink>
    </w:p>
    <w:p w14:paraId="6F4BA9F1" w14:textId="4611D327"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2" w:history="1">
        <w:r w:rsidR="001C5683">
          <w:rPr>
            <w:rStyle w:val="a7"/>
            <w:rFonts w:ascii="Times New Roman" w:hAnsi="Times New Roman"/>
            <w:sz w:val="24"/>
            <w:szCs w:val="24"/>
          </w:rPr>
          <w:t>http://www.gks.ru</w:t>
        </w:r>
      </w:hyperlink>
    </w:p>
    <w:p w14:paraId="44C368E7" w14:textId="285C03ED"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3" w:history="1">
        <w:r w:rsidR="001C5683">
          <w:rPr>
            <w:rStyle w:val="a7"/>
            <w:rFonts w:ascii="Times New Roman" w:hAnsi="Times New Roman"/>
            <w:sz w:val="24"/>
            <w:szCs w:val="24"/>
          </w:rPr>
          <w:t>http://diss.rsl.ru</w:t>
        </w:r>
      </w:hyperlink>
    </w:p>
    <w:p w14:paraId="179C448E" w14:textId="5E19063B"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C5683">
          <w:rPr>
            <w:rStyle w:val="a7"/>
            <w:rFonts w:ascii="Times New Roman" w:hAnsi="Times New Roman"/>
            <w:sz w:val="24"/>
            <w:szCs w:val="24"/>
          </w:rPr>
          <w:t>http://ru.spinform.ru</w:t>
        </w:r>
      </w:hyperlink>
    </w:p>
    <w:p w14:paraId="60FEBEDF" w14:textId="77777777"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52F66">
        <w:rPr>
          <w:rFonts w:eastAsia="Calibri"/>
          <w:sz w:val="24"/>
          <w:szCs w:val="24"/>
        </w:rPr>
        <w:t xml:space="preserve"> </w:t>
      </w:r>
      <w:r w:rsidRPr="00D52F66">
        <w:rPr>
          <w:sz w:val="24"/>
          <w:szCs w:val="24"/>
        </w:rPr>
        <w:t>организации, так и вне ее.</w:t>
      </w:r>
    </w:p>
    <w:p w14:paraId="27ED4F33" w14:textId="77777777"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изданиям 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которых 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14:paraId="5604175D" w14:textId="77777777" w:rsidR="007F4B97" w:rsidRPr="00D52F66" w:rsidRDefault="007F4B97" w:rsidP="00705FB5">
      <w:pPr>
        <w:widowControl/>
        <w:autoSpaceDE/>
        <w:autoSpaceDN/>
        <w:adjustRightInd/>
        <w:contextualSpacing/>
        <w:jc w:val="both"/>
        <w:rPr>
          <w:rFonts w:eastAsia="Calibri"/>
          <w:sz w:val="24"/>
          <w:szCs w:val="24"/>
          <w:lang w:eastAsia="en-US"/>
        </w:rPr>
      </w:pPr>
    </w:p>
    <w:p w14:paraId="760141B2" w14:textId="77777777" w:rsidR="009528CA" w:rsidRPr="00D52F66" w:rsidRDefault="00111E5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14:paraId="29422D9F" w14:textId="77777777"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507FB0">
        <w:rPr>
          <w:sz w:val="24"/>
          <w:szCs w:val="24"/>
        </w:rPr>
        <w:t>«</w:t>
      </w:r>
      <w:r w:rsidR="00507FB0" w:rsidRPr="00507FB0">
        <w:rPr>
          <w:sz w:val="24"/>
          <w:szCs w:val="24"/>
        </w:rPr>
        <w:t>Лингвокультурология»</w:t>
      </w:r>
      <w:r w:rsidRPr="00507FB0">
        <w:rPr>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14:paraId="6ADCEC39" w14:textId="77777777"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14:paraId="385F4124" w14:textId="77777777"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3952D46D" w14:textId="77777777"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14:paraId="39AC24FA" w14:textId="77777777" w:rsidR="007F4B97" w:rsidRPr="00D52F66" w:rsidRDefault="007F4B97" w:rsidP="00A76E53">
      <w:pPr>
        <w:ind w:firstLine="709"/>
        <w:jc w:val="both"/>
        <w:rPr>
          <w:sz w:val="24"/>
          <w:szCs w:val="24"/>
        </w:rPr>
      </w:pPr>
      <w:r w:rsidRPr="00D52F6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1C135A52" w14:textId="77777777" w:rsidR="007F4B97" w:rsidRPr="00D52F66" w:rsidRDefault="007F4B97" w:rsidP="00A76E53">
      <w:pPr>
        <w:ind w:firstLine="709"/>
        <w:jc w:val="both"/>
        <w:rPr>
          <w:b/>
          <w:sz w:val="24"/>
          <w:szCs w:val="24"/>
        </w:rPr>
      </w:pPr>
      <w:r w:rsidRPr="00D52F66">
        <w:rPr>
          <w:sz w:val="24"/>
          <w:szCs w:val="24"/>
        </w:rPr>
        <w:t xml:space="preserve">Методические указания для обучающихся по освоению дисциплины для </w:t>
      </w:r>
      <w:r w:rsidRPr="00D52F66">
        <w:rPr>
          <w:b/>
          <w:sz w:val="24"/>
          <w:szCs w:val="24"/>
        </w:rPr>
        <w:t>самостоятельной работы:</w:t>
      </w:r>
    </w:p>
    <w:p w14:paraId="2D7CCAEA" w14:textId="77777777"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w:t>
      </w:r>
      <w:r w:rsidRPr="00D52F66">
        <w:rPr>
          <w:sz w:val="24"/>
          <w:szCs w:val="24"/>
        </w:rPr>
        <w:lastRenderedPageBreak/>
        <w:t>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78145A8" w14:textId="77777777"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2559FEEC" w14:textId="77777777"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089562C1" w14:textId="77777777"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65FA305F" w14:textId="77777777"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A1E976F" w14:textId="77777777"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12A45EE2" w14:textId="77777777"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46D8CA9C" w14:textId="77777777" w:rsidR="007F4B97" w:rsidRPr="00D52F66" w:rsidRDefault="007F4B97" w:rsidP="00A76E53">
      <w:pPr>
        <w:ind w:firstLine="709"/>
        <w:jc w:val="both"/>
        <w:rPr>
          <w:sz w:val="24"/>
          <w:szCs w:val="24"/>
        </w:rPr>
      </w:pPr>
      <w:r w:rsidRPr="00D52F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5E19998" w14:textId="77777777"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3ACE044E" w14:textId="77777777" w:rsidR="007F4B97" w:rsidRPr="00D52F66" w:rsidRDefault="007F4B97" w:rsidP="00A76E53">
      <w:pPr>
        <w:ind w:firstLine="709"/>
        <w:jc w:val="both"/>
        <w:rPr>
          <w:sz w:val="24"/>
          <w:szCs w:val="24"/>
        </w:rPr>
      </w:pPr>
      <w:r w:rsidRPr="00D52F66">
        <w:rPr>
          <w:sz w:val="24"/>
          <w:szCs w:val="24"/>
        </w:rPr>
        <w:t>Таким образом, при работе с источниками и литературой важно уметь:</w:t>
      </w:r>
    </w:p>
    <w:p w14:paraId="0C8804FF"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9346A40"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14:paraId="4ADCFB42"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1A9FDCEF"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14:paraId="01EB7B05"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14:paraId="41DB1927"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14:paraId="0D60B8B4" w14:textId="77777777"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14:paraId="529A791A" w14:textId="77777777"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14:paraId="0B24BEA1" w14:textId="77777777"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14:paraId="1BB1D459" w14:textId="77777777"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14:paraId="102C141B" w14:textId="77777777"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060C0503" w14:textId="77777777"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14:paraId="1628F638" w14:textId="77777777"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14:paraId="3C7A89AD" w14:textId="77777777" w:rsidR="007F4B97" w:rsidRPr="00D52F66" w:rsidRDefault="007F4B97" w:rsidP="00A76E53">
      <w:pPr>
        <w:ind w:firstLine="709"/>
        <w:jc w:val="both"/>
        <w:rPr>
          <w:sz w:val="24"/>
          <w:szCs w:val="24"/>
        </w:rPr>
      </w:pPr>
    </w:p>
    <w:p w14:paraId="440088B1" w14:textId="77777777" w:rsidR="009528CA" w:rsidRPr="00D52F66" w:rsidRDefault="000875BF" w:rsidP="00705FB5">
      <w:pPr>
        <w:widowControl/>
        <w:autoSpaceDE/>
        <w:adjustRightInd/>
        <w:ind w:firstLine="709"/>
        <w:contextualSpacing/>
        <w:jc w:val="both"/>
        <w:rPr>
          <w:rFonts w:eastAsia="Calibri"/>
          <w:b/>
          <w:sz w:val="24"/>
          <w:szCs w:val="24"/>
          <w:lang w:eastAsia="en-US"/>
        </w:rPr>
      </w:pPr>
      <w:r w:rsidRPr="00D52F66">
        <w:rPr>
          <w:rFonts w:eastAsia="Calibri"/>
          <w:b/>
          <w:sz w:val="24"/>
          <w:szCs w:val="24"/>
          <w:lang w:eastAsia="en-US"/>
        </w:rPr>
        <w:t>1</w:t>
      </w:r>
      <w:r w:rsidR="002C0215">
        <w:rPr>
          <w:rFonts w:eastAsia="Calibri"/>
          <w:b/>
          <w:sz w:val="24"/>
          <w:szCs w:val="24"/>
          <w:lang w:eastAsia="en-US"/>
        </w:rPr>
        <w:t>0</w:t>
      </w:r>
      <w:r w:rsidRPr="00D52F66">
        <w:rPr>
          <w:rFonts w:eastAsia="Calibri"/>
          <w:b/>
          <w:sz w:val="24"/>
          <w:szCs w:val="24"/>
          <w:lang w:eastAsia="en-US"/>
        </w:rPr>
        <w:t>.</w:t>
      </w:r>
      <w:r w:rsidR="009528CA" w:rsidRPr="00D52F6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388B5C8" w14:textId="77777777" w:rsidR="00CF2B2F" w:rsidRPr="00D52F66" w:rsidRDefault="00CF2B2F" w:rsidP="00A76E53">
      <w:pPr>
        <w:widowControl/>
        <w:autoSpaceDE/>
        <w:adjustRightInd/>
        <w:ind w:firstLine="709"/>
        <w:jc w:val="both"/>
        <w:rPr>
          <w:sz w:val="24"/>
          <w:szCs w:val="24"/>
        </w:rPr>
      </w:pPr>
      <w:r w:rsidRPr="00D52F6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EB29E70" w14:textId="77777777" w:rsidR="00A275E4" w:rsidRPr="00D52F66" w:rsidRDefault="00CF2B2F" w:rsidP="00705FB5">
      <w:pPr>
        <w:widowControl/>
        <w:autoSpaceDE/>
        <w:adjustRightInd/>
        <w:ind w:firstLine="709"/>
        <w:jc w:val="both"/>
        <w:rPr>
          <w:sz w:val="24"/>
          <w:szCs w:val="24"/>
        </w:rPr>
      </w:pPr>
      <w:r w:rsidRPr="00D52F66">
        <w:rPr>
          <w:sz w:val="24"/>
          <w:szCs w:val="24"/>
        </w:rPr>
        <w:t>На практических занятиях студенты представляют компьютерные презентации, подготовленные ими в часы</w:t>
      </w:r>
      <w:r w:rsidR="00A275E4" w:rsidRPr="00D52F66">
        <w:rPr>
          <w:sz w:val="24"/>
          <w:szCs w:val="24"/>
        </w:rPr>
        <w:t xml:space="preserve"> </w:t>
      </w:r>
      <w:r w:rsidRPr="00D52F66">
        <w:rPr>
          <w:sz w:val="24"/>
          <w:szCs w:val="24"/>
        </w:rPr>
        <w:t>самостоятельной работы.</w:t>
      </w:r>
    </w:p>
    <w:p w14:paraId="7574EDED" w14:textId="77777777" w:rsidR="00CF2B2F" w:rsidRPr="00D52F66" w:rsidRDefault="00CF2B2F" w:rsidP="00A76E53">
      <w:pPr>
        <w:widowControl/>
        <w:autoSpaceDE/>
        <w:adjustRightInd/>
        <w:ind w:firstLine="709"/>
        <w:jc w:val="both"/>
        <w:rPr>
          <w:sz w:val="24"/>
          <w:szCs w:val="24"/>
        </w:rPr>
      </w:pPr>
      <w:r w:rsidRPr="00D52F66">
        <w:rPr>
          <w:sz w:val="24"/>
          <w:szCs w:val="24"/>
        </w:rPr>
        <w:t>Электронная информационно-образовательная среда Академии, работающая на платформе LMS Moodle, обеспечивает:</w:t>
      </w:r>
    </w:p>
    <w:p w14:paraId="21D882A1"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52F66">
        <w:rPr>
          <w:sz w:val="24"/>
          <w:szCs w:val="24"/>
        </w:rPr>
        <w:t>, ЭБС Юрайт</w:t>
      </w:r>
      <w:r w:rsidRPr="00D52F66">
        <w:rPr>
          <w:sz w:val="24"/>
          <w:szCs w:val="24"/>
        </w:rPr>
        <w:t xml:space="preserve"> ) и электронным образовательным ресурсам, указанным в рабочих программах;</w:t>
      </w:r>
    </w:p>
    <w:p w14:paraId="0A1812C3"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58948620"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4EA57CF"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D378667" w14:textId="77777777"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взаимодействие между участниками образовательного процесса, в том числе синхронное и (или) асинхронное в</w:t>
      </w:r>
      <w:r w:rsidR="00705FB5" w:rsidRPr="00D52F66">
        <w:rPr>
          <w:sz w:val="24"/>
          <w:szCs w:val="24"/>
        </w:rPr>
        <w:t>заимодействие посредством сети «Интернет».</w:t>
      </w:r>
    </w:p>
    <w:p w14:paraId="162BEDF8" w14:textId="77777777" w:rsidR="00CF2B2F" w:rsidRPr="00D52F66" w:rsidRDefault="00CF2B2F" w:rsidP="00A76E53">
      <w:pPr>
        <w:widowControl/>
        <w:autoSpaceDE/>
        <w:adjustRightInd/>
        <w:ind w:firstLine="709"/>
        <w:jc w:val="both"/>
        <w:rPr>
          <w:sz w:val="24"/>
          <w:szCs w:val="24"/>
        </w:rPr>
      </w:pPr>
      <w:r w:rsidRPr="00D52F66">
        <w:rPr>
          <w:sz w:val="24"/>
          <w:szCs w:val="24"/>
        </w:rPr>
        <w:t>При осуществлении образовательного процесса по дисциплине используются следующие информационные технологии:</w:t>
      </w:r>
    </w:p>
    <w:p w14:paraId="2E5500B0"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сбор, хранение, систематизация и выдача учебной и научной информации;</w:t>
      </w:r>
    </w:p>
    <w:p w14:paraId="0E081F41"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обработка текстовой, графической и эмпирической информации;</w:t>
      </w:r>
    </w:p>
    <w:p w14:paraId="68A3C6BE"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подготовка, конструирование и презентация итогов исследовательской и аналитической деятельности;</w:t>
      </w:r>
    </w:p>
    <w:p w14:paraId="6E0C67D3"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CF7ECB5"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7E40BAAF" w14:textId="77777777"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компьютерное тестирование;</w:t>
      </w:r>
    </w:p>
    <w:p w14:paraId="1446D12D" w14:textId="77777777"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демонстрация мультимедийных материалов.</w:t>
      </w:r>
    </w:p>
    <w:p w14:paraId="7BD359BA" w14:textId="77777777" w:rsidR="00AC7577" w:rsidRPr="00793E1B" w:rsidRDefault="00AC7577" w:rsidP="00AC757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76261F1E" w14:textId="77777777" w:rsidR="00AC7577" w:rsidRPr="00D15AF6" w:rsidRDefault="00AC7577" w:rsidP="00AC757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2F84A721" w14:textId="77777777" w:rsidR="00AC7577" w:rsidRPr="00DE57A0" w:rsidRDefault="00AC7577" w:rsidP="00AC757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0F0C5FC1" w14:textId="77777777" w:rsidR="00AC7577" w:rsidRDefault="00AC7577" w:rsidP="00AC757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68C21C85" w14:textId="77777777" w:rsidR="00AC7577" w:rsidRPr="00423C33" w:rsidRDefault="00AC7577" w:rsidP="00AC7577">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79CCF700" w14:textId="77777777" w:rsidR="00AC7577" w:rsidRPr="00423C33" w:rsidRDefault="00AC7577" w:rsidP="00AC757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472CAF4A" w14:textId="77777777" w:rsidR="00AC7577" w:rsidRPr="00793E1B" w:rsidRDefault="00AC7577" w:rsidP="00AC757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184D8021" w14:textId="77777777" w:rsidR="00510A62" w:rsidRDefault="00510A62" w:rsidP="00510A6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70392815" w14:textId="3A53E186"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C5683">
          <w:rPr>
            <w:rStyle w:val="a7"/>
            <w:rFonts w:ascii="Times New Roman" w:hAnsi="Times New Roman"/>
            <w:sz w:val="24"/>
            <w:szCs w:val="24"/>
          </w:rPr>
          <w:t>http://www.consultant.ru/edu/student/study/</w:t>
        </w:r>
      </w:hyperlink>
    </w:p>
    <w:p w14:paraId="5BC3B360" w14:textId="34B48A5D"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C5683">
          <w:rPr>
            <w:rStyle w:val="a7"/>
            <w:rFonts w:ascii="Times New Roman" w:hAnsi="Times New Roman"/>
            <w:sz w:val="24"/>
            <w:szCs w:val="24"/>
          </w:rPr>
          <w:t>http://edu.garant.ru/omga/</w:t>
        </w:r>
      </w:hyperlink>
    </w:p>
    <w:p w14:paraId="7DC54C8D" w14:textId="276AC6BA"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1C5683">
          <w:rPr>
            <w:rStyle w:val="a7"/>
            <w:rFonts w:ascii="Times New Roman" w:hAnsi="Times New Roman"/>
            <w:sz w:val="24"/>
            <w:szCs w:val="24"/>
          </w:rPr>
          <w:t>http://pravo.gov.ru..</w:t>
        </w:r>
      </w:hyperlink>
      <w:r>
        <w:rPr>
          <w:rFonts w:ascii="Times New Roman" w:hAnsi="Times New Roman"/>
          <w:color w:val="000000"/>
          <w:sz w:val="24"/>
          <w:szCs w:val="24"/>
        </w:rPr>
        <w:t>.</w:t>
      </w:r>
    </w:p>
    <w:p w14:paraId="1516C5E5" w14:textId="2A224569"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1C5683">
          <w:rPr>
            <w:rStyle w:val="a7"/>
            <w:rFonts w:ascii="Times New Roman" w:hAnsi="Times New Roman"/>
            <w:sz w:val="24"/>
            <w:szCs w:val="24"/>
          </w:rPr>
          <w:t>http://fgosvo.ru..</w:t>
        </w:r>
      </w:hyperlink>
      <w:r>
        <w:rPr>
          <w:rFonts w:ascii="Times New Roman" w:hAnsi="Times New Roman"/>
          <w:color w:val="000000"/>
          <w:sz w:val="24"/>
          <w:szCs w:val="24"/>
        </w:rPr>
        <w:t>.</w:t>
      </w:r>
    </w:p>
    <w:p w14:paraId="25B2A1A8" w14:textId="28C2A718"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1C5683">
          <w:rPr>
            <w:rStyle w:val="a7"/>
            <w:rFonts w:ascii="Times New Roman" w:hAnsi="Times New Roman"/>
            <w:sz w:val="24"/>
            <w:szCs w:val="24"/>
          </w:rPr>
          <w:t>http://www.ict.edu.ru..</w:t>
        </w:r>
      </w:hyperlink>
      <w:r>
        <w:rPr>
          <w:rFonts w:ascii="Times New Roman" w:hAnsi="Times New Roman"/>
          <w:color w:val="000000"/>
          <w:sz w:val="24"/>
          <w:szCs w:val="24"/>
        </w:rPr>
        <w:t>.</w:t>
      </w:r>
    </w:p>
    <w:p w14:paraId="50F07E1A" w14:textId="4A196F54" w:rsidR="00510A62" w:rsidRDefault="00510A62" w:rsidP="00510A62">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1C5683">
          <w:rPr>
            <w:rStyle w:val="a7"/>
            <w:rFonts w:ascii="Times New Roman" w:eastAsia="Times New Roman" w:hAnsi="Times New Roman"/>
            <w:sz w:val="24"/>
            <w:szCs w:val="24"/>
            <w:lang w:val="en-US"/>
          </w:rPr>
          <w:t>https://dictionary.cambridge.org/ru/</w:t>
        </w:r>
      </w:hyperlink>
    </w:p>
    <w:p w14:paraId="35227DA5" w14:textId="7DFABADA" w:rsidR="00510A62" w:rsidRDefault="00510A62" w:rsidP="00510A62">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1C5683">
          <w:rPr>
            <w:rStyle w:val="a7"/>
            <w:rFonts w:ascii="Times New Roman" w:eastAsia="Times New Roman" w:hAnsi="Times New Roman"/>
            <w:sz w:val="24"/>
            <w:szCs w:val="24"/>
          </w:rPr>
          <w:t>https://academic.oup.com/journals/pages/social_sciences</w:t>
        </w:r>
      </w:hyperlink>
    </w:p>
    <w:p w14:paraId="073AE063" w14:textId="45A282AB" w:rsidR="00510A62" w:rsidRDefault="00510A62" w:rsidP="00510A62">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1C5683">
          <w:rPr>
            <w:rStyle w:val="a7"/>
            <w:rFonts w:ascii="Times New Roman" w:hAnsi="Times New Roman"/>
            <w:sz w:val="24"/>
            <w:szCs w:val="24"/>
          </w:rPr>
          <w:t>http://www.edu.ru</w:t>
        </w:r>
      </w:hyperlink>
    </w:p>
    <w:p w14:paraId="78BEE757" w14:textId="77777777" w:rsidR="00510A62" w:rsidRDefault="00510A62" w:rsidP="00510A62">
      <w:pPr>
        <w:pStyle w:val="a4"/>
        <w:spacing w:after="0" w:line="240" w:lineRule="auto"/>
        <w:ind w:left="0"/>
        <w:jc w:val="both"/>
        <w:rPr>
          <w:rFonts w:ascii="Times New Roman" w:eastAsia="Times New Roman" w:hAnsi="Times New Roman"/>
          <w:sz w:val="24"/>
          <w:szCs w:val="24"/>
        </w:rPr>
      </w:pPr>
    </w:p>
    <w:p w14:paraId="4EBDE958" w14:textId="77777777" w:rsidR="00510A62" w:rsidRDefault="00510A62" w:rsidP="00510A6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66ADAECE" w14:textId="77777777" w:rsidR="00510A62" w:rsidRDefault="00510A62" w:rsidP="00510A6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30180CDF" w14:textId="77777777" w:rsidR="00510A62" w:rsidRDefault="00510A62" w:rsidP="00510A6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25B2A067" w14:textId="77777777" w:rsidR="00510A62" w:rsidRDefault="00510A62" w:rsidP="00D0779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10A62">
        <w:rPr>
          <w:sz w:val="24"/>
          <w:szCs w:val="24"/>
        </w:rPr>
        <w:t xml:space="preserve"> </w:t>
      </w:r>
      <w:r>
        <w:rPr>
          <w:sz w:val="24"/>
          <w:szCs w:val="24"/>
          <w:lang w:val="en-US"/>
        </w:rPr>
        <w:t>Windows</w:t>
      </w:r>
      <w:r>
        <w:rPr>
          <w:sz w:val="24"/>
          <w:szCs w:val="24"/>
        </w:rPr>
        <w:t xml:space="preserve"> 10,  </w:t>
      </w:r>
      <w:r>
        <w:rPr>
          <w:sz w:val="24"/>
          <w:szCs w:val="24"/>
          <w:lang w:val="en-US"/>
        </w:rPr>
        <w:t>Microsoft</w:t>
      </w:r>
      <w:r w:rsidRPr="00510A62">
        <w:rPr>
          <w:sz w:val="24"/>
          <w:szCs w:val="24"/>
        </w:rPr>
        <w:t xml:space="preserve"> </w:t>
      </w:r>
      <w:r>
        <w:rPr>
          <w:sz w:val="24"/>
          <w:szCs w:val="24"/>
          <w:lang w:val="en-US"/>
        </w:rPr>
        <w:t>Office</w:t>
      </w:r>
      <w:r w:rsidRPr="00510A62">
        <w:rPr>
          <w:sz w:val="24"/>
          <w:szCs w:val="24"/>
        </w:rPr>
        <w:t xml:space="preserve"> </w:t>
      </w:r>
      <w:r>
        <w:rPr>
          <w:sz w:val="24"/>
          <w:szCs w:val="24"/>
          <w:lang w:val="en-US"/>
        </w:rPr>
        <w:t>Professional</w:t>
      </w:r>
      <w:r w:rsidRPr="00510A62">
        <w:rPr>
          <w:sz w:val="24"/>
          <w:szCs w:val="24"/>
        </w:rPr>
        <w:t xml:space="preserve"> </w:t>
      </w:r>
      <w:r>
        <w:rPr>
          <w:sz w:val="24"/>
          <w:szCs w:val="24"/>
          <w:lang w:val="en-US"/>
        </w:rPr>
        <w:t>Plus</w:t>
      </w:r>
      <w:r>
        <w:rPr>
          <w:sz w:val="24"/>
          <w:szCs w:val="24"/>
        </w:rPr>
        <w:t xml:space="preserve"> 2007;</w:t>
      </w:r>
    </w:p>
    <w:p w14:paraId="50C05DA4" w14:textId="77777777" w:rsidR="00510A62" w:rsidRPr="00C212BC" w:rsidRDefault="00510A62" w:rsidP="00D0779B">
      <w:pPr>
        <w:ind w:firstLine="708"/>
        <w:jc w:val="both"/>
        <w:rPr>
          <w:sz w:val="24"/>
        </w:rPr>
      </w:pPr>
      <w:r w:rsidRPr="00C212BC">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7ED54EB1" w14:textId="77777777" w:rsidR="00510A62" w:rsidRPr="00C212BC" w:rsidRDefault="00510A62" w:rsidP="00D0779B">
      <w:pPr>
        <w:ind w:firstLine="708"/>
        <w:jc w:val="both"/>
        <w:rPr>
          <w:sz w:val="24"/>
        </w:rPr>
      </w:pPr>
      <w:r w:rsidRPr="00C212BC">
        <w:rPr>
          <w:sz w:val="24"/>
        </w:rPr>
        <w:t>3. Для проведения лабораторных занятий имеется: учебно-исследовательская меж</w:t>
      </w:r>
      <w:r w:rsidRPr="00C212BC">
        <w:rPr>
          <w:sz w:val="24"/>
        </w:rPr>
        <w:lastRenderedPageBreak/>
        <w:t xml:space="preserve">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32E7">
          <w:rPr>
            <w:rStyle w:val="a7"/>
            <w:sz w:val="24"/>
          </w:rPr>
          <w:t>www.biblio-online.ru</w:t>
        </w:r>
      </w:hyperlink>
      <w:r w:rsidRPr="00C212BC">
        <w:rPr>
          <w:sz w:val="24"/>
        </w:rPr>
        <w:t xml:space="preserve">., 1С:Предпр.8.Комплект для обучения в высших и средних учебных заведениях, Moodle. </w:t>
      </w:r>
    </w:p>
    <w:p w14:paraId="5838CEA4" w14:textId="77777777" w:rsidR="00510A62" w:rsidRPr="00C212BC" w:rsidRDefault="00510A62" w:rsidP="00D0779B">
      <w:pPr>
        <w:jc w:val="both"/>
        <w:rPr>
          <w:sz w:val="24"/>
        </w:rPr>
      </w:pPr>
      <w:r w:rsidRPr="00C212BC">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32E7">
          <w:rPr>
            <w:rStyle w:val="a7"/>
            <w:sz w:val="24"/>
          </w:rPr>
          <w:t>www.biblio-online.ru</w:t>
        </w:r>
      </w:hyperlink>
    </w:p>
    <w:p w14:paraId="165C4A9D" w14:textId="77777777" w:rsidR="00510A62" w:rsidRPr="00C212BC" w:rsidRDefault="00510A62" w:rsidP="00D0779B">
      <w:pPr>
        <w:ind w:firstLine="708"/>
        <w:jc w:val="both"/>
        <w:rPr>
          <w:sz w:val="24"/>
        </w:rPr>
      </w:pPr>
      <w:r w:rsidRPr="00C212BC">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32E7">
          <w:rPr>
            <w:rStyle w:val="a7"/>
            <w:sz w:val="24"/>
          </w:rPr>
          <w:t>www.biblio-online.ru</w:t>
        </w:r>
      </w:hyperlink>
      <w:r w:rsidRPr="00C212BC">
        <w:rPr>
          <w:sz w:val="24"/>
        </w:rPr>
        <w:t xml:space="preserve"> </w:t>
      </w:r>
    </w:p>
    <w:p w14:paraId="6DA72520" w14:textId="77777777" w:rsidR="00510A62" w:rsidRPr="00C212BC" w:rsidRDefault="00510A62" w:rsidP="00D0779B">
      <w:pPr>
        <w:ind w:firstLine="708"/>
        <w:jc w:val="both"/>
        <w:rPr>
          <w:sz w:val="24"/>
        </w:rPr>
      </w:pPr>
      <w:r w:rsidRPr="00C212BC">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0483064" w14:textId="77777777" w:rsidR="00FA5C55" w:rsidRPr="00D52F66" w:rsidRDefault="00FA5C55" w:rsidP="00A76E53">
      <w:pPr>
        <w:widowControl/>
        <w:autoSpaceDE/>
        <w:autoSpaceDN/>
        <w:adjustRightInd/>
        <w:ind w:firstLine="709"/>
        <w:jc w:val="both"/>
        <w:rPr>
          <w:sz w:val="24"/>
          <w:szCs w:val="24"/>
        </w:rPr>
      </w:pPr>
    </w:p>
    <w:sectPr w:rsidR="00FA5C55" w:rsidRPr="00D52F66" w:rsidSect="00193EF4">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5ED1" w14:textId="77777777" w:rsidR="00193EF4" w:rsidRDefault="00193EF4" w:rsidP="00160BC1">
      <w:r>
        <w:separator/>
      </w:r>
    </w:p>
  </w:endnote>
  <w:endnote w:type="continuationSeparator" w:id="0">
    <w:p w14:paraId="1B8FD1CC" w14:textId="77777777" w:rsidR="00193EF4" w:rsidRDefault="00193EF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E27C" w14:textId="77777777" w:rsidR="00193EF4" w:rsidRDefault="00193EF4" w:rsidP="00160BC1">
      <w:r>
        <w:separator/>
      </w:r>
    </w:p>
  </w:footnote>
  <w:footnote w:type="continuationSeparator" w:id="0">
    <w:p w14:paraId="25A8FEEA" w14:textId="77777777" w:rsidR="00193EF4" w:rsidRDefault="00193EF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407E82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B606A"/>
    <w:multiLevelType w:val="hybridMultilevel"/>
    <w:tmpl w:val="259E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7019F5"/>
    <w:multiLevelType w:val="hybridMultilevel"/>
    <w:tmpl w:val="0D48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975EA"/>
    <w:multiLevelType w:val="hybridMultilevel"/>
    <w:tmpl w:val="AF7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BF20E326"/>
    <w:lvl w:ilvl="0" w:tplc="EA4878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0"/>
  </w:num>
  <w:num w:numId="4">
    <w:abstractNumId w:val="16"/>
  </w:num>
  <w:num w:numId="5">
    <w:abstractNumId w:val="5"/>
  </w:num>
  <w:num w:numId="6">
    <w:abstractNumId w:val="10"/>
  </w:num>
  <w:num w:numId="7">
    <w:abstractNumId w:val="17"/>
  </w:num>
  <w:num w:numId="8">
    <w:abstractNumId w:val="2"/>
  </w:num>
  <w:num w:numId="9">
    <w:abstractNumId w:val="9"/>
  </w:num>
  <w:num w:numId="10">
    <w:abstractNumId w:val="18"/>
  </w:num>
  <w:num w:numId="11">
    <w:abstractNumId w:val="7"/>
  </w:num>
  <w:num w:numId="12">
    <w:abstractNumId w:val="14"/>
  </w:num>
  <w:num w:numId="13">
    <w:abstractNumId w:val="11"/>
  </w:num>
  <w:num w:numId="14">
    <w:abstractNumId w:val="12"/>
  </w:num>
  <w:num w:numId="15">
    <w:abstractNumId w:val="15"/>
  </w:num>
  <w:num w:numId="16">
    <w:abstractNumId w:val="1"/>
  </w:num>
  <w:num w:numId="17">
    <w:abstractNumId w:val="8"/>
  </w:num>
  <w:num w:numId="18">
    <w:abstractNumId w:val="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A6D"/>
    <w:rsid w:val="00020B52"/>
    <w:rsid w:val="00027D2C"/>
    <w:rsid w:val="00027E5B"/>
    <w:rsid w:val="0003042B"/>
    <w:rsid w:val="00037461"/>
    <w:rsid w:val="00041FDF"/>
    <w:rsid w:val="00051AEE"/>
    <w:rsid w:val="00060A01"/>
    <w:rsid w:val="00064AA9"/>
    <w:rsid w:val="00077F9F"/>
    <w:rsid w:val="000835F5"/>
    <w:rsid w:val="00084E71"/>
    <w:rsid w:val="000875BF"/>
    <w:rsid w:val="000911D1"/>
    <w:rsid w:val="00092B28"/>
    <w:rsid w:val="000A4FAC"/>
    <w:rsid w:val="000B1331"/>
    <w:rsid w:val="000B7795"/>
    <w:rsid w:val="000C1615"/>
    <w:rsid w:val="000C4546"/>
    <w:rsid w:val="000D07C6"/>
    <w:rsid w:val="000D4429"/>
    <w:rsid w:val="000D6DE5"/>
    <w:rsid w:val="000E37E9"/>
    <w:rsid w:val="00100F39"/>
    <w:rsid w:val="00102E02"/>
    <w:rsid w:val="001106F9"/>
    <w:rsid w:val="00111B6C"/>
    <w:rsid w:val="00111E57"/>
    <w:rsid w:val="001128FD"/>
    <w:rsid w:val="00114770"/>
    <w:rsid w:val="001165D0"/>
    <w:rsid w:val="001166B7"/>
    <w:rsid w:val="001167A8"/>
    <w:rsid w:val="00117080"/>
    <w:rsid w:val="00122E6A"/>
    <w:rsid w:val="00126B66"/>
    <w:rsid w:val="00127108"/>
    <w:rsid w:val="00127DEA"/>
    <w:rsid w:val="00131CDA"/>
    <w:rsid w:val="00132F57"/>
    <w:rsid w:val="001378B1"/>
    <w:rsid w:val="00153F5F"/>
    <w:rsid w:val="0015639D"/>
    <w:rsid w:val="00160BC1"/>
    <w:rsid w:val="00161C70"/>
    <w:rsid w:val="001716A9"/>
    <w:rsid w:val="0018025F"/>
    <w:rsid w:val="00181AAB"/>
    <w:rsid w:val="00184F65"/>
    <w:rsid w:val="00185641"/>
    <w:rsid w:val="001871AA"/>
    <w:rsid w:val="00193EF4"/>
    <w:rsid w:val="001A6533"/>
    <w:rsid w:val="001C4FED"/>
    <w:rsid w:val="001C5683"/>
    <w:rsid w:val="001C6305"/>
    <w:rsid w:val="001E23B1"/>
    <w:rsid w:val="001F11DE"/>
    <w:rsid w:val="001F20EE"/>
    <w:rsid w:val="00207E2E"/>
    <w:rsid w:val="00207FB7"/>
    <w:rsid w:val="00211C1B"/>
    <w:rsid w:val="002261ED"/>
    <w:rsid w:val="00227BFB"/>
    <w:rsid w:val="00232131"/>
    <w:rsid w:val="00240A81"/>
    <w:rsid w:val="00245199"/>
    <w:rsid w:val="00247154"/>
    <w:rsid w:val="002504EF"/>
    <w:rsid w:val="0026366B"/>
    <w:rsid w:val="002657BC"/>
    <w:rsid w:val="00275BA5"/>
    <w:rsid w:val="00276128"/>
    <w:rsid w:val="00277015"/>
    <w:rsid w:val="0027733F"/>
    <w:rsid w:val="00291D05"/>
    <w:rsid w:val="002933E5"/>
    <w:rsid w:val="002A0D1B"/>
    <w:rsid w:val="002A1C12"/>
    <w:rsid w:val="002B5AB9"/>
    <w:rsid w:val="002B6C87"/>
    <w:rsid w:val="002B734E"/>
    <w:rsid w:val="002C0215"/>
    <w:rsid w:val="002C1B27"/>
    <w:rsid w:val="002C2EAE"/>
    <w:rsid w:val="002C3F08"/>
    <w:rsid w:val="002C7582"/>
    <w:rsid w:val="002D6AC0"/>
    <w:rsid w:val="002E4CB7"/>
    <w:rsid w:val="00302082"/>
    <w:rsid w:val="00304E25"/>
    <w:rsid w:val="00305EA4"/>
    <w:rsid w:val="00315AB7"/>
    <w:rsid w:val="0032166A"/>
    <w:rsid w:val="00330957"/>
    <w:rsid w:val="00330AF0"/>
    <w:rsid w:val="0033546E"/>
    <w:rsid w:val="00354E20"/>
    <w:rsid w:val="00355C7E"/>
    <w:rsid w:val="003618C2"/>
    <w:rsid w:val="00363097"/>
    <w:rsid w:val="00365758"/>
    <w:rsid w:val="003668E3"/>
    <w:rsid w:val="00390B62"/>
    <w:rsid w:val="003A3494"/>
    <w:rsid w:val="003A3DD8"/>
    <w:rsid w:val="003A52CD"/>
    <w:rsid w:val="003A57B5"/>
    <w:rsid w:val="003A6FB0"/>
    <w:rsid w:val="003A71E4"/>
    <w:rsid w:val="003B6A0B"/>
    <w:rsid w:val="003B7F71"/>
    <w:rsid w:val="003C25B8"/>
    <w:rsid w:val="00400491"/>
    <w:rsid w:val="00407242"/>
    <w:rsid w:val="00407404"/>
    <w:rsid w:val="004110F5"/>
    <w:rsid w:val="00415979"/>
    <w:rsid w:val="004272F3"/>
    <w:rsid w:val="00432BE7"/>
    <w:rsid w:val="00435249"/>
    <w:rsid w:val="00443B00"/>
    <w:rsid w:val="00460B80"/>
    <w:rsid w:val="0046365B"/>
    <w:rsid w:val="004667B3"/>
    <w:rsid w:val="0047224A"/>
    <w:rsid w:val="004749DF"/>
    <w:rsid w:val="0047572F"/>
    <w:rsid w:val="0047633A"/>
    <w:rsid w:val="0048300E"/>
    <w:rsid w:val="0048789A"/>
    <w:rsid w:val="0049217A"/>
    <w:rsid w:val="004A2C0D"/>
    <w:rsid w:val="004A2E62"/>
    <w:rsid w:val="004A68C9"/>
    <w:rsid w:val="004C5320"/>
    <w:rsid w:val="004C5815"/>
    <w:rsid w:val="004C6DB3"/>
    <w:rsid w:val="004D5623"/>
    <w:rsid w:val="004E0C3F"/>
    <w:rsid w:val="004E3D82"/>
    <w:rsid w:val="004E4CD6"/>
    <w:rsid w:val="004E4DB2"/>
    <w:rsid w:val="004E552C"/>
    <w:rsid w:val="004E62F1"/>
    <w:rsid w:val="004E753A"/>
    <w:rsid w:val="004E7881"/>
    <w:rsid w:val="004F3C72"/>
    <w:rsid w:val="005044B9"/>
    <w:rsid w:val="00507FB0"/>
    <w:rsid w:val="00510A62"/>
    <w:rsid w:val="00516F43"/>
    <w:rsid w:val="00517A5B"/>
    <w:rsid w:val="005362E6"/>
    <w:rsid w:val="00537A62"/>
    <w:rsid w:val="00540F31"/>
    <w:rsid w:val="00551C47"/>
    <w:rsid w:val="00552989"/>
    <w:rsid w:val="00556E92"/>
    <w:rsid w:val="00565480"/>
    <w:rsid w:val="005669CB"/>
    <w:rsid w:val="00572F9F"/>
    <w:rsid w:val="005816EA"/>
    <w:rsid w:val="00582969"/>
    <w:rsid w:val="00583C2E"/>
    <w:rsid w:val="00584FE8"/>
    <w:rsid w:val="00586FAD"/>
    <w:rsid w:val="005915BA"/>
    <w:rsid w:val="00591B36"/>
    <w:rsid w:val="0059365A"/>
    <w:rsid w:val="005A1BFA"/>
    <w:rsid w:val="005A28FC"/>
    <w:rsid w:val="005A2901"/>
    <w:rsid w:val="005B47CE"/>
    <w:rsid w:val="005C133E"/>
    <w:rsid w:val="005C13E4"/>
    <w:rsid w:val="005C20F0"/>
    <w:rsid w:val="005C3AEB"/>
    <w:rsid w:val="005C3E07"/>
    <w:rsid w:val="005C7567"/>
    <w:rsid w:val="005D206B"/>
    <w:rsid w:val="005E4779"/>
    <w:rsid w:val="005F2349"/>
    <w:rsid w:val="006044B4"/>
    <w:rsid w:val="00607E17"/>
    <w:rsid w:val="006118F6"/>
    <w:rsid w:val="00621D5A"/>
    <w:rsid w:val="00624E28"/>
    <w:rsid w:val="00642A2F"/>
    <w:rsid w:val="00642B81"/>
    <w:rsid w:val="006439F4"/>
    <w:rsid w:val="0064417F"/>
    <w:rsid w:val="0064696D"/>
    <w:rsid w:val="0065606F"/>
    <w:rsid w:val="00656AC4"/>
    <w:rsid w:val="00670581"/>
    <w:rsid w:val="00670DC5"/>
    <w:rsid w:val="00676345"/>
    <w:rsid w:val="00676914"/>
    <w:rsid w:val="00687B3A"/>
    <w:rsid w:val="00692DD7"/>
    <w:rsid w:val="006A17CC"/>
    <w:rsid w:val="006B0CA3"/>
    <w:rsid w:val="006B0FFD"/>
    <w:rsid w:val="006B5D8D"/>
    <w:rsid w:val="006D108C"/>
    <w:rsid w:val="006D15B6"/>
    <w:rsid w:val="006D5A08"/>
    <w:rsid w:val="006D6805"/>
    <w:rsid w:val="006E5C19"/>
    <w:rsid w:val="006F1118"/>
    <w:rsid w:val="00705814"/>
    <w:rsid w:val="00705FB5"/>
    <w:rsid w:val="007066B1"/>
    <w:rsid w:val="00713D44"/>
    <w:rsid w:val="007251A4"/>
    <w:rsid w:val="00727A8D"/>
    <w:rsid w:val="007327FE"/>
    <w:rsid w:val="00735CE1"/>
    <w:rsid w:val="0074144F"/>
    <w:rsid w:val="00744FC2"/>
    <w:rsid w:val="007512C7"/>
    <w:rsid w:val="00752936"/>
    <w:rsid w:val="00756E80"/>
    <w:rsid w:val="0076201E"/>
    <w:rsid w:val="00764497"/>
    <w:rsid w:val="007751FE"/>
    <w:rsid w:val="00777B09"/>
    <w:rsid w:val="00781ADF"/>
    <w:rsid w:val="00783D3E"/>
    <w:rsid w:val="00783FB4"/>
    <w:rsid w:val="00785842"/>
    <w:rsid w:val="007865CB"/>
    <w:rsid w:val="007908D9"/>
    <w:rsid w:val="00793E1B"/>
    <w:rsid w:val="00793F01"/>
    <w:rsid w:val="007A5EE5"/>
    <w:rsid w:val="007A7E7B"/>
    <w:rsid w:val="007B1941"/>
    <w:rsid w:val="007B2F12"/>
    <w:rsid w:val="007C277B"/>
    <w:rsid w:val="007C34AA"/>
    <w:rsid w:val="007C5ED8"/>
    <w:rsid w:val="007D5CC1"/>
    <w:rsid w:val="007E0CB7"/>
    <w:rsid w:val="007E0DC1"/>
    <w:rsid w:val="007E10C6"/>
    <w:rsid w:val="007E15CC"/>
    <w:rsid w:val="007F098D"/>
    <w:rsid w:val="007F4B97"/>
    <w:rsid w:val="007F7A4D"/>
    <w:rsid w:val="00801B83"/>
    <w:rsid w:val="008038B4"/>
    <w:rsid w:val="008129AA"/>
    <w:rsid w:val="0081421B"/>
    <w:rsid w:val="00817830"/>
    <w:rsid w:val="00820D1B"/>
    <w:rsid w:val="00821721"/>
    <w:rsid w:val="00822288"/>
    <w:rsid w:val="00822F7D"/>
    <w:rsid w:val="00823333"/>
    <w:rsid w:val="008238CD"/>
    <w:rsid w:val="00823E5A"/>
    <w:rsid w:val="008423FF"/>
    <w:rsid w:val="008465FB"/>
    <w:rsid w:val="00850B29"/>
    <w:rsid w:val="00857FC8"/>
    <w:rsid w:val="0086651C"/>
    <w:rsid w:val="008724C4"/>
    <w:rsid w:val="0088272E"/>
    <w:rsid w:val="00892D93"/>
    <w:rsid w:val="008936BE"/>
    <w:rsid w:val="008942B4"/>
    <w:rsid w:val="008A0910"/>
    <w:rsid w:val="008B6331"/>
    <w:rsid w:val="008D5695"/>
    <w:rsid w:val="008E5E59"/>
    <w:rsid w:val="008F590F"/>
    <w:rsid w:val="009078AA"/>
    <w:rsid w:val="00920199"/>
    <w:rsid w:val="00921868"/>
    <w:rsid w:val="00940282"/>
    <w:rsid w:val="00941875"/>
    <w:rsid w:val="00951F6B"/>
    <w:rsid w:val="009528CA"/>
    <w:rsid w:val="00954E45"/>
    <w:rsid w:val="009568ED"/>
    <w:rsid w:val="009604F5"/>
    <w:rsid w:val="00965998"/>
    <w:rsid w:val="009B34FF"/>
    <w:rsid w:val="009D5F23"/>
    <w:rsid w:val="009D7621"/>
    <w:rsid w:val="009E35D2"/>
    <w:rsid w:val="009E66CC"/>
    <w:rsid w:val="009F4070"/>
    <w:rsid w:val="00A032E7"/>
    <w:rsid w:val="00A103E1"/>
    <w:rsid w:val="00A275E4"/>
    <w:rsid w:val="00A32A5F"/>
    <w:rsid w:val="00A449F8"/>
    <w:rsid w:val="00A44F9E"/>
    <w:rsid w:val="00A54AAD"/>
    <w:rsid w:val="00A567CD"/>
    <w:rsid w:val="00A63D90"/>
    <w:rsid w:val="00A67522"/>
    <w:rsid w:val="00A75675"/>
    <w:rsid w:val="00A76E53"/>
    <w:rsid w:val="00A9607B"/>
    <w:rsid w:val="00A9608C"/>
    <w:rsid w:val="00A96C48"/>
    <w:rsid w:val="00AA2A29"/>
    <w:rsid w:val="00AB2091"/>
    <w:rsid w:val="00AB2D60"/>
    <w:rsid w:val="00AB4A12"/>
    <w:rsid w:val="00AC7577"/>
    <w:rsid w:val="00AD0669"/>
    <w:rsid w:val="00AD208A"/>
    <w:rsid w:val="00AD4A3C"/>
    <w:rsid w:val="00AD5C51"/>
    <w:rsid w:val="00AE3177"/>
    <w:rsid w:val="00AF61EB"/>
    <w:rsid w:val="00AF7F61"/>
    <w:rsid w:val="00B0674D"/>
    <w:rsid w:val="00B07C77"/>
    <w:rsid w:val="00B5209B"/>
    <w:rsid w:val="00B542D4"/>
    <w:rsid w:val="00B54421"/>
    <w:rsid w:val="00B5785F"/>
    <w:rsid w:val="00B642B8"/>
    <w:rsid w:val="00B66D35"/>
    <w:rsid w:val="00B817E2"/>
    <w:rsid w:val="00BB017B"/>
    <w:rsid w:val="00BB6C9A"/>
    <w:rsid w:val="00BB70FB"/>
    <w:rsid w:val="00BC2A3B"/>
    <w:rsid w:val="00BC418F"/>
    <w:rsid w:val="00BE023D"/>
    <w:rsid w:val="00BE7085"/>
    <w:rsid w:val="00BF22FC"/>
    <w:rsid w:val="00BF7A46"/>
    <w:rsid w:val="00C11686"/>
    <w:rsid w:val="00C1245E"/>
    <w:rsid w:val="00C212BC"/>
    <w:rsid w:val="00C228C5"/>
    <w:rsid w:val="00C24EA8"/>
    <w:rsid w:val="00C25ED5"/>
    <w:rsid w:val="00C26026"/>
    <w:rsid w:val="00C33468"/>
    <w:rsid w:val="00C3453C"/>
    <w:rsid w:val="00C3475E"/>
    <w:rsid w:val="00C40C06"/>
    <w:rsid w:val="00C42F22"/>
    <w:rsid w:val="00C433C9"/>
    <w:rsid w:val="00C55E91"/>
    <w:rsid w:val="00C70CA1"/>
    <w:rsid w:val="00C71A0E"/>
    <w:rsid w:val="00C84CBA"/>
    <w:rsid w:val="00C90A7A"/>
    <w:rsid w:val="00C92BCF"/>
    <w:rsid w:val="00C939F4"/>
    <w:rsid w:val="00C93F61"/>
    <w:rsid w:val="00C94464"/>
    <w:rsid w:val="00C953C9"/>
    <w:rsid w:val="00CA401A"/>
    <w:rsid w:val="00CB27ED"/>
    <w:rsid w:val="00CB61D6"/>
    <w:rsid w:val="00CC2D6A"/>
    <w:rsid w:val="00CE1A93"/>
    <w:rsid w:val="00CE6422"/>
    <w:rsid w:val="00CE6628"/>
    <w:rsid w:val="00CE6C4B"/>
    <w:rsid w:val="00CF12C6"/>
    <w:rsid w:val="00CF2B2F"/>
    <w:rsid w:val="00CF6292"/>
    <w:rsid w:val="00CF6B12"/>
    <w:rsid w:val="00D02EB8"/>
    <w:rsid w:val="00D0779B"/>
    <w:rsid w:val="00D152E4"/>
    <w:rsid w:val="00D16154"/>
    <w:rsid w:val="00D1753D"/>
    <w:rsid w:val="00D22437"/>
    <w:rsid w:val="00D23EFA"/>
    <w:rsid w:val="00D3430B"/>
    <w:rsid w:val="00D34B66"/>
    <w:rsid w:val="00D41637"/>
    <w:rsid w:val="00D52F66"/>
    <w:rsid w:val="00D63339"/>
    <w:rsid w:val="00D761E8"/>
    <w:rsid w:val="00D83177"/>
    <w:rsid w:val="00D8506D"/>
    <w:rsid w:val="00D90307"/>
    <w:rsid w:val="00D97830"/>
    <w:rsid w:val="00DA3FFC"/>
    <w:rsid w:val="00DA489D"/>
    <w:rsid w:val="00DA48D3"/>
    <w:rsid w:val="00DB08E2"/>
    <w:rsid w:val="00DB0A35"/>
    <w:rsid w:val="00DB228F"/>
    <w:rsid w:val="00DB3483"/>
    <w:rsid w:val="00DB56A7"/>
    <w:rsid w:val="00DC6660"/>
    <w:rsid w:val="00DD03B9"/>
    <w:rsid w:val="00DD0C10"/>
    <w:rsid w:val="00DD21FB"/>
    <w:rsid w:val="00DD6EB4"/>
    <w:rsid w:val="00DE38F3"/>
    <w:rsid w:val="00DF1076"/>
    <w:rsid w:val="00DF26AA"/>
    <w:rsid w:val="00DF7ED6"/>
    <w:rsid w:val="00E02CDE"/>
    <w:rsid w:val="00E05734"/>
    <w:rsid w:val="00E11452"/>
    <w:rsid w:val="00E138C5"/>
    <w:rsid w:val="00E24EF1"/>
    <w:rsid w:val="00E267C2"/>
    <w:rsid w:val="00E42AED"/>
    <w:rsid w:val="00E4451A"/>
    <w:rsid w:val="00E72419"/>
    <w:rsid w:val="00E72975"/>
    <w:rsid w:val="00E7465A"/>
    <w:rsid w:val="00E76A20"/>
    <w:rsid w:val="00E8174D"/>
    <w:rsid w:val="00E9119D"/>
    <w:rsid w:val="00E92238"/>
    <w:rsid w:val="00EA0B0B"/>
    <w:rsid w:val="00EA206F"/>
    <w:rsid w:val="00EA3690"/>
    <w:rsid w:val="00EA4F43"/>
    <w:rsid w:val="00EB30F1"/>
    <w:rsid w:val="00ED28E4"/>
    <w:rsid w:val="00ED789C"/>
    <w:rsid w:val="00EE165B"/>
    <w:rsid w:val="00EE4D57"/>
    <w:rsid w:val="00F00B76"/>
    <w:rsid w:val="00F0326A"/>
    <w:rsid w:val="00F06F17"/>
    <w:rsid w:val="00F226CA"/>
    <w:rsid w:val="00F239D1"/>
    <w:rsid w:val="00F30132"/>
    <w:rsid w:val="00F322E1"/>
    <w:rsid w:val="00F342F7"/>
    <w:rsid w:val="00F40FEC"/>
    <w:rsid w:val="00F42549"/>
    <w:rsid w:val="00F625A5"/>
    <w:rsid w:val="00F63ADF"/>
    <w:rsid w:val="00F63BBC"/>
    <w:rsid w:val="00F65448"/>
    <w:rsid w:val="00F7203B"/>
    <w:rsid w:val="00F8007A"/>
    <w:rsid w:val="00F803A3"/>
    <w:rsid w:val="00F80427"/>
    <w:rsid w:val="00F835C1"/>
    <w:rsid w:val="00F96A96"/>
    <w:rsid w:val="00FA5C55"/>
    <w:rsid w:val="00FB05DD"/>
    <w:rsid w:val="00FB15A7"/>
    <w:rsid w:val="00FB3DFD"/>
    <w:rsid w:val="00FC186A"/>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B249180"/>
  <w15:docId w15:val="{CB90A6E2-5D5B-4A57-86D7-DDD765BD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uiPriority w:val="99"/>
    <w:semiHidden/>
    <w:unhideWhenUsed/>
    <w:rsid w:val="00DB56A7"/>
    <w:rPr>
      <w:color w:val="605E5C"/>
      <w:shd w:val="clear" w:color="auto" w:fill="E1DFDD"/>
    </w:rPr>
  </w:style>
  <w:style w:type="character" w:styleId="af2">
    <w:name w:val="FollowedHyperlink"/>
    <w:uiPriority w:val="99"/>
    <w:semiHidden/>
    <w:unhideWhenUsed/>
    <w:rsid w:val="001F20EE"/>
    <w:rPr>
      <w:color w:val="800080"/>
      <w:u w:val="single"/>
    </w:rPr>
  </w:style>
  <w:style w:type="character" w:customStyle="1" w:styleId="fontstyle01">
    <w:name w:val="fontstyle01"/>
    <w:rsid w:val="00510A62"/>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1C5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32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0515535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135606">
      <w:bodyDiv w:val="1"/>
      <w:marLeft w:val="0"/>
      <w:marRight w:val="0"/>
      <w:marTop w:val="0"/>
      <w:marBottom w:val="0"/>
      <w:divBdr>
        <w:top w:val="none" w:sz="0" w:space="0" w:color="auto"/>
        <w:left w:val="none" w:sz="0" w:space="0" w:color="auto"/>
        <w:bottom w:val="none" w:sz="0" w:space="0" w:color="auto"/>
        <w:right w:val="none" w:sz="0" w:space="0" w:color="auto"/>
      </w:divBdr>
    </w:div>
    <w:div w:id="56618601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4381264">
      <w:bodyDiv w:val="1"/>
      <w:marLeft w:val="0"/>
      <w:marRight w:val="0"/>
      <w:marTop w:val="0"/>
      <w:marBottom w:val="0"/>
      <w:divBdr>
        <w:top w:val="none" w:sz="0" w:space="0" w:color="auto"/>
        <w:left w:val="none" w:sz="0" w:space="0" w:color="auto"/>
        <w:bottom w:val="none" w:sz="0" w:space="0" w:color="auto"/>
        <w:right w:val="none" w:sz="0" w:space="0" w:color="auto"/>
      </w:divBdr>
    </w:div>
    <w:div w:id="111791478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97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735.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1921.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5960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000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B8FE-3ED5-435B-84AB-5B09F897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7582</Words>
  <Characters>43218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50699</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4259934</vt:i4>
      </vt:variant>
      <vt:variant>
        <vt:i4>9</vt:i4>
      </vt:variant>
      <vt:variant>
        <vt:i4>0</vt:i4>
      </vt:variant>
      <vt:variant>
        <vt:i4>5</vt:i4>
      </vt:variant>
      <vt:variant>
        <vt:lpwstr>http://www.iprbookshop.ru/35735.html</vt:lpwstr>
      </vt:variant>
      <vt:variant>
        <vt:lpwstr/>
      </vt:variant>
      <vt:variant>
        <vt:i4>4456532</vt:i4>
      </vt:variant>
      <vt:variant>
        <vt:i4>6</vt:i4>
      </vt:variant>
      <vt:variant>
        <vt:i4>0</vt:i4>
      </vt:variant>
      <vt:variant>
        <vt:i4>5</vt:i4>
      </vt:variant>
      <vt:variant>
        <vt:lpwstr>http://www.iprbookshop.ru/31921.html</vt:lpwstr>
      </vt:variant>
      <vt:variant>
        <vt:lpwstr/>
      </vt:variant>
      <vt:variant>
        <vt:i4>5111899</vt:i4>
      </vt:variant>
      <vt:variant>
        <vt:i4>3</vt:i4>
      </vt:variant>
      <vt:variant>
        <vt:i4>0</vt:i4>
      </vt:variant>
      <vt:variant>
        <vt:i4>5</vt:i4>
      </vt:variant>
      <vt:variant>
        <vt:lpwstr>http://www.iprbookshop.ru/59607.html</vt:lpwstr>
      </vt:variant>
      <vt:variant>
        <vt:lpwstr/>
      </vt:variant>
      <vt:variant>
        <vt:i4>4718610</vt:i4>
      </vt:variant>
      <vt:variant>
        <vt:i4>0</vt:i4>
      </vt:variant>
      <vt:variant>
        <vt:i4>0</vt:i4>
      </vt:variant>
      <vt:variant>
        <vt:i4>5</vt:i4>
      </vt:variant>
      <vt:variant>
        <vt:lpwstr>https://www.biblio-online.ru/bcode/410006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2018-11-21T09:46:00Z</cp:lastPrinted>
  <dcterms:created xsi:type="dcterms:W3CDTF">2022-02-04T20:42:00Z</dcterms:created>
  <dcterms:modified xsi:type="dcterms:W3CDTF">2024-05-18T14:09:00Z</dcterms:modified>
</cp:coreProperties>
</file>